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21A7FD01"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#110</w:t>
      </w:r>
      <w:r w:rsidR="00A90C34">
        <w:rPr>
          <w:rFonts w:ascii="Arial" w:hAnsi="Arial" w:cs="Arial"/>
          <w:b/>
          <w:bCs/>
          <w:sz w:val="28"/>
        </w:rPr>
        <w:t>b</w:t>
      </w:r>
      <w:r w:rsidR="00524241">
        <w:rPr>
          <w:rFonts w:ascii="Arial" w:hAnsi="Arial" w:cs="Arial" w:hint="eastAsia"/>
          <w:b/>
          <w:bCs/>
          <w:sz w:val="28"/>
          <w:lang w:eastAsia="zh-CN"/>
        </w:rPr>
        <w:t>is</w:t>
      </w:r>
      <w:r w:rsidR="00524241">
        <w:rPr>
          <w:rFonts w:ascii="Arial" w:hAnsi="Arial" w:cs="Arial"/>
          <w:b/>
          <w:bCs/>
          <w:sz w:val="28"/>
        </w:rPr>
        <w:t>-</w:t>
      </w:r>
      <w:r w:rsidR="00524241">
        <w:rPr>
          <w:rFonts w:ascii="Arial" w:hAnsi="Arial" w:cs="Arial" w:hint="eastAsia"/>
          <w:b/>
          <w:bCs/>
          <w:sz w:val="28"/>
          <w:lang w:eastAsia="zh-CN"/>
        </w:rPr>
        <w:t>e</w:t>
      </w:r>
      <w:r w:rsidR="00D936A9">
        <w:rPr>
          <w:rFonts w:ascii="Arial" w:hAnsi="Arial" w:cs="Arial"/>
          <w:b/>
          <w:bCs/>
          <w:sz w:val="28"/>
        </w:rPr>
        <w:tab/>
      </w:r>
      <w:r w:rsidR="00D936A9">
        <w:rPr>
          <w:rFonts w:ascii="Arial" w:hAnsi="Arial" w:cs="Arial"/>
          <w:b/>
          <w:bCs/>
          <w:sz w:val="28"/>
        </w:rPr>
        <w:tab/>
      </w:r>
      <w:r w:rsidR="00D936A9" w:rsidRPr="00A80D3B">
        <w:rPr>
          <w:rFonts w:ascii="Arial" w:hAnsi="Arial" w:cs="Arial"/>
          <w:b/>
          <w:bCs/>
          <w:sz w:val="28"/>
        </w:rPr>
        <w:t>R1-</w:t>
      </w:r>
      <w:r w:rsidR="00BF4E00" w:rsidRPr="004C7D2E">
        <w:rPr>
          <w:rFonts w:ascii="Arial" w:hAnsi="Arial" w:cs="Arial"/>
          <w:b/>
          <w:bCs/>
          <w:sz w:val="28"/>
        </w:rPr>
        <w:t>220</w:t>
      </w:r>
      <w:r w:rsidR="00BF4E00">
        <w:rPr>
          <w:rFonts w:ascii="Arial" w:hAnsi="Arial" w:cs="Arial"/>
          <w:b/>
          <w:bCs/>
          <w:sz w:val="28"/>
        </w:rPr>
        <w:t>8550</w:t>
      </w:r>
    </w:p>
    <w:p w14:paraId="0035E24C" w14:textId="7395EE95" w:rsidR="00D936A9" w:rsidRPr="009513AC" w:rsidRDefault="00A90C34" w:rsidP="00D936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Online</w:t>
      </w:r>
      <w:r w:rsidR="00797E2F"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97E2F"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00D936A9" w:rsidRPr="00A80D3B">
        <w:rPr>
          <w:rFonts w:ascii="Arial" w:eastAsia="MS Mincho" w:hAnsi="Arial" w:cs="Arial"/>
          <w:b/>
          <w:bCs/>
          <w:sz w:val="28"/>
          <w:lang w:eastAsia="ja-JP"/>
        </w:rPr>
        <w:t>, 2022</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7777777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29C098B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E347F6" w:rsidRDefault="00E347F6" w:rsidP="00E347F6">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4E3365B1" w14:textId="195A6592" w:rsidR="00F31369" w:rsidRPr="00E347F6" w:rsidRDefault="00E347F6" w:rsidP="00E347F6">
            <w:pPr>
              <w:spacing w:line="259" w:lineRule="auto"/>
              <w:rPr>
                <w:rFonts w:ascii="Times" w:eastAsia="Batang" w:hAnsi="Times"/>
                <w:sz w:val="20"/>
                <w:szCs w:val="24"/>
                <w:lang w:val="en-GB" w:eastAsia="x-none"/>
              </w:rPr>
            </w:pPr>
            <w:r w:rsidRPr="00E347F6">
              <w:rPr>
                <w:rFonts w:ascii="Times" w:eastAsia="Batang" w:hAnsi="Times"/>
                <w:lang w:val="en-GB" w:eastAsia="x-none"/>
              </w:rPr>
              <w:t>Note: For BM-Case1 and BM-Case2, Beams in Set A and Set B can be in the same Frequency Range</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5963387A" w:rsidR="002A03F3" w:rsidRPr="00CB54F2" w:rsidRDefault="007C2BDF" w:rsidP="00992DBE">
      <w:pPr>
        <w:pStyle w:val="1"/>
        <w:rPr>
          <w:lang w:eastAsia="zh-CN"/>
        </w:rPr>
      </w:pPr>
      <w:r>
        <w:rPr>
          <w:rFonts w:hint="eastAsia"/>
          <w:lang w:eastAsia="zh-CN"/>
        </w:rPr>
        <w:t>Discussion</w:t>
      </w:r>
    </w:p>
    <w:p w14:paraId="775D98A1" w14:textId="7A541F37" w:rsidR="009A2262" w:rsidRPr="009A2262" w:rsidRDefault="00644DEF" w:rsidP="009A2262">
      <w:pPr>
        <w:pStyle w:val="2"/>
        <w:rPr>
          <w:lang w:eastAsia="zh-CN"/>
        </w:rPr>
      </w:pPr>
      <w:r>
        <w:rPr>
          <w:lang w:eastAsia="zh-CN"/>
        </w:rPr>
        <w:t xml:space="preserve">Remaining issues on </w:t>
      </w:r>
      <w:r w:rsidR="009A2262">
        <w:rPr>
          <w:lang w:eastAsia="zh-CN"/>
        </w:rPr>
        <w:t>sub use cases</w:t>
      </w:r>
    </w:p>
    <w:p w14:paraId="4E7A8FD0" w14:textId="755039A4" w:rsidR="00644DEF" w:rsidRDefault="00644DEF" w:rsidP="00F2530C">
      <w:pPr>
        <w:rPr>
          <w:lang w:eastAsia="zh-CN"/>
        </w:rPr>
      </w:pPr>
      <w:r>
        <w:rPr>
          <w:lang w:eastAsia="zh-CN"/>
        </w:rPr>
        <w:t xml:space="preserve">Regarding AI/ML inference for sub use case BM-Case1 and B-Case2, it was agreed to further study AI/ML </w:t>
      </w:r>
      <w:r w:rsidR="004317F7">
        <w:rPr>
          <w:lang w:eastAsia="zh-CN"/>
        </w:rPr>
        <w:t xml:space="preserve">training </w:t>
      </w:r>
      <w:r>
        <w:rPr>
          <w:lang w:eastAsia="zh-CN"/>
        </w:rPr>
        <w:t xml:space="preserve">at both </w:t>
      </w:r>
      <w:r w:rsidR="00524241">
        <w:rPr>
          <w:lang w:eastAsia="zh-CN"/>
        </w:rPr>
        <w:t xml:space="preserve">NW </w:t>
      </w:r>
      <w:r>
        <w:rPr>
          <w:lang w:eastAsia="zh-CN"/>
        </w:rPr>
        <w:t xml:space="preserve">side and UE side. The corresponding agreements can be found below, </w:t>
      </w:r>
    </w:p>
    <w:tbl>
      <w:tblPr>
        <w:tblStyle w:val="ae"/>
        <w:tblW w:w="0" w:type="auto"/>
        <w:tblLook w:val="04A0" w:firstRow="1" w:lastRow="0" w:firstColumn="1" w:lastColumn="0" w:noHBand="0" w:noVBand="1"/>
      </w:tblPr>
      <w:tblGrid>
        <w:gridCol w:w="9307"/>
      </w:tblGrid>
      <w:tr w:rsidR="00644DEF" w14:paraId="331C0809" w14:textId="77777777" w:rsidTr="00821539">
        <w:tc>
          <w:tcPr>
            <w:tcW w:w="9307" w:type="dxa"/>
          </w:tcPr>
          <w:p w14:paraId="4EEC0331" w14:textId="77777777" w:rsidR="00644DEF" w:rsidRPr="00082810" w:rsidRDefault="00644DEF" w:rsidP="006F5F3B">
            <w:pPr>
              <w:autoSpaceDE/>
              <w:autoSpaceDN/>
              <w:adjustRightInd/>
              <w:snapToGrid/>
              <w:spacing w:after="0"/>
              <w:jc w:val="left"/>
              <w:rPr>
                <w:rFonts w:ascii="Times" w:eastAsia="Batang" w:hAnsi="Times"/>
                <w:lang w:val="en-GB"/>
              </w:rPr>
            </w:pPr>
            <w:r w:rsidRPr="00CA7316">
              <w:rPr>
                <w:rFonts w:ascii="Times" w:eastAsia="Batang" w:hAnsi="Times"/>
                <w:highlight w:val="green"/>
                <w:lang w:val="en-GB"/>
              </w:rPr>
              <w:t>Agreement</w:t>
            </w:r>
            <w:r w:rsidRPr="00082810">
              <w:rPr>
                <w:rFonts w:ascii="Times" w:eastAsia="Batang" w:hAnsi="Times"/>
                <w:lang w:val="en-GB"/>
              </w:rPr>
              <w:t xml:space="preserve"> </w:t>
            </w:r>
          </w:p>
          <w:p w14:paraId="4F434677" w14:textId="7813E3AE" w:rsidR="00644DEF" w:rsidRPr="00E347F6" w:rsidRDefault="004317F7" w:rsidP="006F5F3B">
            <w:pPr>
              <w:autoSpaceDE/>
              <w:autoSpaceDN/>
              <w:adjustRightInd/>
              <w:snapToGrid/>
              <w:spacing w:after="0"/>
              <w:jc w:val="left"/>
              <w:rPr>
                <w:rFonts w:ascii="Times" w:eastAsia="Batang" w:hAnsi="Times"/>
                <w:lang w:val="en-GB"/>
              </w:rPr>
            </w:pPr>
            <w:r w:rsidRPr="004317F7">
              <w:rPr>
                <w:rFonts w:ascii="Times" w:eastAsia="Batang" w:hAnsi="Times"/>
                <w:lang w:val="en-GB"/>
              </w:rPr>
              <w:t>At least for the sub use case BM-Case1 and BM-Case2, support both Alt.1 and Alt.2 for the study of AI/ML model training:</w:t>
            </w:r>
          </w:p>
          <w:p w14:paraId="62F33100" w14:textId="2E127C7A" w:rsidR="00644DEF" w:rsidRPr="00082810" w:rsidRDefault="00644DEF" w:rsidP="004317F7">
            <w:pPr>
              <w:numPr>
                <w:ilvl w:val="0"/>
                <w:numId w:val="14"/>
              </w:numPr>
              <w:overflowPunct w:val="0"/>
              <w:autoSpaceDE/>
              <w:autoSpaceDN/>
              <w:adjustRightInd/>
              <w:snapToGrid/>
              <w:spacing w:after="180"/>
              <w:contextualSpacing/>
              <w:jc w:val="left"/>
              <w:textAlignment w:val="baseline"/>
              <w:rPr>
                <w:rFonts w:ascii="Times" w:eastAsia="Batang" w:hAnsi="Times"/>
                <w:lang w:val="en-GB"/>
              </w:rPr>
            </w:pPr>
            <w:r w:rsidRPr="00082810">
              <w:rPr>
                <w:rFonts w:ascii="Times" w:eastAsia="Batang" w:hAnsi="Times"/>
                <w:lang w:val="en-GB"/>
              </w:rPr>
              <w:t xml:space="preserve">Alt.1: </w:t>
            </w:r>
            <w:r w:rsidR="004317F7" w:rsidRPr="00082810">
              <w:rPr>
                <w:rFonts w:ascii="Times" w:eastAsia="Batang" w:hAnsi="Times"/>
                <w:lang w:val="en-GB"/>
              </w:rPr>
              <w:t>AI/ML model training at NW side</w:t>
            </w:r>
          </w:p>
          <w:p w14:paraId="5FB76308" w14:textId="77777777" w:rsidR="00644DEF" w:rsidRPr="00082810" w:rsidRDefault="00644DEF" w:rsidP="00524241">
            <w:pPr>
              <w:numPr>
                <w:ilvl w:val="0"/>
                <w:numId w:val="14"/>
              </w:numPr>
              <w:overflowPunct w:val="0"/>
              <w:autoSpaceDE/>
              <w:autoSpaceDN/>
              <w:adjustRightInd/>
              <w:snapToGrid/>
              <w:spacing w:after="180"/>
              <w:contextualSpacing/>
              <w:jc w:val="left"/>
              <w:textAlignment w:val="baseline"/>
              <w:rPr>
                <w:rFonts w:ascii="Times" w:eastAsia="Batang" w:hAnsi="Times"/>
                <w:lang w:val="en-GB"/>
              </w:rPr>
            </w:pPr>
            <w:r w:rsidRPr="00082810">
              <w:rPr>
                <w:rFonts w:ascii="Times" w:eastAsia="Batang" w:hAnsi="Times"/>
                <w:lang w:val="en-GB"/>
              </w:rPr>
              <w:t xml:space="preserve">Alt.2: </w:t>
            </w:r>
            <w:r w:rsidR="004317F7" w:rsidRPr="00082810">
              <w:rPr>
                <w:rFonts w:ascii="Times" w:eastAsia="Batang" w:hAnsi="Times"/>
                <w:lang w:val="en-GB"/>
              </w:rPr>
              <w:t>AI/ML model training at UE side</w:t>
            </w:r>
          </w:p>
          <w:p w14:paraId="10449BDC" w14:textId="4FE35D95" w:rsidR="00082810" w:rsidRPr="00082810" w:rsidRDefault="00082810" w:rsidP="00082810">
            <w:pPr>
              <w:overflowPunct w:val="0"/>
              <w:autoSpaceDE/>
              <w:autoSpaceDN/>
              <w:adjustRightInd/>
              <w:snapToGrid/>
              <w:spacing w:after="180"/>
              <w:contextualSpacing/>
              <w:jc w:val="left"/>
              <w:textAlignment w:val="baseline"/>
              <w:rPr>
                <w:rFonts w:ascii="Times" w:eastAsia="Batang" w:hAnsi="Times"/>
                <w:lang w:val="en-GB"/>
              </w:rPr>
            </w:pPr>
            <w:r w:rsidRPr="00082810">
              <w:rPr>
                <w:rFonts w:ascii="Times" w:eastAsia="Batang" w:hAnsi="Times"/>
                <w:lang w:val="en-GB"/>
              </w:rPr>
              <w:t>Note: Whether it is online or offline training is a separate discussion.</w:t>
            </w:r>
          </w:p>
        </w:tc>
      </w:tr>
    </w:tbl>
    <w:p w14:paraId="62F9FD80" w14:textId="7F2758F7" w:rsidR="00A726C2" w:rsidRDefault="00821539" w:rsidP="00F2530C">
      <w:pPr>
        <w:rPr>
          <w:lang w:eastAsia="zh-CN"/>
        </w:rPr>
      </w:pPr>
      <w:r w:rsidRPr="00821539">
        <w:rPr>
          <w:lang w:eastAsia="zh-CN"/>
        </w:rPr>
        <w:t>Whether the AL</w:t>
      </w:r>
      <w:r>
        <w:rPr>
          <w:lang w:eastAsia="zh-CN"/>
        </w:rPr>
        <w:t>/ML</w:t>
      </w:r>
      <w:r w:rsidRPr="00821539">
        <w:rPr>
          <w:lang w:eastAsia="zh-CN"/>
        </w:rPr>
        <w:t xml:space="preserve"> </w:t>
      </w:r>
      <w:r>
        <w:rPr>
          <w:lang w:eastAsia="zh-CN"/>
        </w:rPr>
        <w:t xml:space="preserve">model </w:t>
      </w:r>
      <w:r w:rsidR="00DF3AD9">
        <w:rPr>
          <w:lang w:eastAsia="zh-CN"/>
        </w:rPr>
        <w:t xml:space="preserve">training </w:t>
      </w:r>
      <w:r>
        <w:rPr>
          <w:lang w:eastAsia="zh-CN"/>
        </w:rPr>
        <w:t xml:space="preserve">carried out at NW side or </w:t>
      </w:r>
      <w:r w:rsidRPr="00821539">
        <w:rPr>
          <w:lang w:eastAsia="zh-CN"/>
        </w:rPr>
        <w:t xml:space="preserve">UE side, the required training ability should be considered first. For the generalization performance of the model, a large amount of data </w:t>
      </w:r>
      <w:r>
        <w:rPr>
          <w:lang w:eastAsia="zh-CN"/>
        </w:rPr>
        <w:t>will be</w:t>
      </w:r>
      <w:r w:rsidR="006F24A8">
        <w:rPr>
          <w:lang w:eastAsia="zh-CN"/>
        </w:rPr>
        <w:t xml:space="preserve"> </w:t>
      </w:r>
      <w:r>
        <w:rPr>
          <w:lang w:eastAsia="zh-CN"/>
        </w:rPr>
        <w:t>used</w:t>
      </w:r>
      <w:r w:rsidRPr="00821539">
        <w:rPr>
          <w:lang w:eastAsia="zh-CN"/>
        </w:rPr>
        <w:t xml:space="preserve"> to train the AL</w:t>
      </w:r>
      <w:r>
        <w:rPr>
          <w:lang w:eastAsia="zh-CN"/>
        </w:rPr>
        <w:t>/ML</w:t>
      </w:r>
      <w:r w:rsidRPr="00821539">
        <w:rPr>
          <w:lang w:eastAsia="zh-CN"/>
        </w:rPr>
        <w:t xml:space="preserve"> model, so fast and efficient computing ability is indispensable for the training </w:t>
      </w:r>
      <w:r>
        <w:rPr>
          <w:lang w:eastAsia="zh-CN"/>
        </w:rPr>
        <w:t>device</w:t>
      </w:r>
      <w:r w:rsidRPr="00821539">
        <w:rPr>
          <w:lang w:eastAsia="zh-CN"/>
        </w:rPr>
        <w:t>. D</w:t>
      </w:r>
      <w:r>
        <w:rPr>
          <w:lang w:eastAsia="zh-CN"/>
        </w:rPr>
        <w:t>ue to the limited UE components</w:t>
      </w:r>
      <w:r w:rsidRPr="00821539">
        <w:rPr>
          <w:lang w:eastAsia="zh-CN"/>
        </w:rPr>
        <w:t xml:space="preserve">, the operation ability of UE is far less than that of </w:t>
      </w:r>
      <w:r>
        <w:rPr>
          <w:lang w:eastAsia="zh-CN"/>
        </w:rPr>
        <w:t>gNB</w:t>
      </w:r>
      <w:r w:rsidR="00A726C2">
        <w:rPr>
          <w:lang w:eastAsia="zh-CN"/>
        </w:rPr>
        <w:t>.</w:t>
      </w:r>
      <w:r w:rsidRPr="00821539">
        <w:rPr>
          <w:lang w:eastAsia="zh-CN"/>
        </w:rPr>
        <w:t xml:space="preserve"> </w:t>
      </w:r>
      <w:r w:rsidR="00A726C2">
        <w:rPr>
          <w:lang w:eastAsia="zh-CN"/>
        </w:rPr>
        <w:t>Thus,</w:t>
      </w:r>
      <w:r w:rsidR="00A726C2" w:rsidRPr="00A726C2">
        <w:rPr>
          <w:lang w:eastAsia="zh-CN"/>
        </w:rPr>
        <w:t xml:space="preserve"> it makes more sense to train </w:t>
      </w:r>
      <w:r w:rsidR="00A726C2">
        <w:rPr>
          <w:lang w:eastAsia="zh-CN"/>
        </w:rPr>
        <w:t>at</w:t>
      </w:r>
      <w:r w:rsidR="00A726C2" w:rsidRPr="00A726C2">
        <w:rPr>
          <w:lang w:eastAsia="zh-CN"/>
        </w:rPr>
        <w:t xml:space="preserve"> NW side</w:t>
      </w:r>
      <w:r w:rsidR="00A726C2">
        <w:rPr>
          <w:lang w:eastAsia="zh-CN"/>
        </w:rPr>
        <w:t>.</w:t>
      </w:r>
    </w:p>
    <w:p w14:paraId="1FD1DECF" w14:textId="163E2E50" w:rsidR="00596027" w:rsidRDefault="00644DEF" w:rsidP="00F2530C">
      <w:pPr>
        <w:rPr>
          <w:lang w:eastAsia="zh-CN"/>
        </w:rPr>
      </w:pPr>
      <w:r>
        <w:rPr>
          <w:lang w:eastAsia="zh-CN"/>
        </w:rPr>
        <w:lastRenderedPageBreak/>
        <w:t xml:space="preserve">On the other hand, </w:t>
      </w:r>
      <w:r w:rsidR="00A726C2">
        <w:rPr>
          <w:lang w:eastAsia="zh-CN"/>
        </w:rPr>
        <w:t>i</w:t>
      </w:r>
      <w:r>
        <w:rPr>
          <w:lang w:eastAsia="zh-CN"/>
        </w:rPr>
        <w:t xml:space="preserve">n our views, the same principle as for traditional beam management should be kept that the beam construction of NW is agnostic to UE while the beam construction of UE is also agnostic to NW. </w:t>
      </w:r>
      <w:r w:rsidR="000466B8">
        <w:rPr>
          <w:lang w:eastAsia="zh-CN"/>
        </w:rPr>
        <w:t xml:space="preserve">In practice, </w:t>
      </w:r>
      <w:r w:rsidR="000466B8">
        <w:rPr>
          <w:iCs/>
          <w:lang w:eastAsia="zh-CN"/>
        </w:rPr>
        <w:t xml:space="preserve">different gNB may have different antenna array </w:t>
      </w:r>
      <w:r w:rsidR="00F70220">
        <w:rPr>
          <w:iCs/>
          <w:lang w:eastAsia="zh-CN"/>
        </w:rPr>
        <w:t>structures. T</w:t>
      </w:r>
      <w:r w:rsidR="000466B8">
        <w:rPr>
          <w:iCs/>
          <w:lang w:eastAsia="zh-CN"/>
        </w:rPr>
        <w:t>he correlation information between the beams can be different for each gNB</w:t>
      </w:r>
      <w:r w:rsidR="000466B8">
        <w:rPr>
          <w:lang w:eastAsia="zh-CN"/>
        </w:rPr>
        <w:t xml:space="preserve">. </w:t>
      </w:r>
      <w:r w:rsidR="00596027">
        <w:rPr>
          <w:lang w:eastAsia="zh-CN"/>
        </w:rPr>
        <w:t xml:space="preserve">Therefore, AI/ML model used by different gNBs may be different, which means each gNB should train its own AI/ML model separately. </w:t>
      </w:r>
    </w:p>
    <w:p w14:paraId="3826D79D" w14:textId="01695E7A" w:rsidR="00570490" w:rsidRDefault="00596027" w:rsidP="00F2530C">
      <w:pPr>
        <w:rPr>
          <w:lang w:eastAsia="zh-CN"/>
        </w:rPr>
      </w:pPr>
      <w:r>
        <w:rPr>
          <w:lang w:eastAsia="zh-CN"/>
        </w:rPr>
        <w:t>Besides,</w:t>
      </w:r>
      <w:r w:rsidR="00570490">
        <w:rPr>
          <w:lang w:eastAsia="zh-CN"/>
        </w:rPr>
        <w:t xml:space="preserve"> the antenna array structures for different UEs could be different as well.</w:t>
      </w:r>
      <w:r w:rsidR="00122E3E">
        <w:rPr>
          <w:lang w:eastAsia="zh-CN"/>
        </w:rPr>
        <w:t xml:space="preserve"> </w:t>
      </w:r>
      <w:r w:rsidR="00570490">
        <w:rPr>
          <w:lang w:eastAsia="zh-CN"/>
        </w:rPr>
        <w:t xml:space="preserve">In order to </w:t>
      </w:r>
      <w:r w:rsidR="00F70220">
        <w:rPr>
          <w:lang w:eastAsia="zh-CN"/>
        </w:rPr>
        <w:t xml:space="preserve">support a simple AL/ML model, it may be necessary to assume that </w:t>
      </w:r>
      <w:r>
        <w:rPr>
          <w:lang w:eastAsia="zh-CN"/>
        </w:rPr>
        <w:t xml:space="preserve">only the </w:t>
      </w:r>
      <w:r w:rsidR="00F70220">
        <w:rPr>
          <w:lang w:eastAsia="zh-CN"/>
        </w:rPr>
        <w:t>UE</w:t>
      </w:r>
      <w:r>
        <w:rPr>
          <w:lang w:eastAsia="zh-CN"/>
        </w:rPr>
        <w:t xml:space="preserve"> that</w:t>
      </w:r>
      <w:r w:rsidR="00F70220">
        <w:rPr>
          <w:lang w:eastAsia="zh-CN"/>
        </w:rPr>
        <w:t xml:space="preserve"> equipped with specific antenna array structure</w:t>
      </w:r>
      <w:r w:rsidR="00122E3E">
        <w:rPr>
          <w:lang w:eastAsia="zh-CN"/>
        </w:rPr>
        <w:t>(s)</w:t>
      </w:r>
      <w:r w:rsidR="00F70220">
        <w:rPr>
          <w:lang w:eastAsia="zh-CN"/>
        </w:rPr>
        <w:t xml:space="preserve"> can support AI/ML based BM.</w:t>
      </w:r>
      <w:r w:rsidR="00082810">
        <w:rPr>
          <w:lang w:eastAsia="zh-CN"/>
        </w:rPr>
        <w:t xml:space="preserve"> </w:t>
      </w:r>
      <w:r w:rsidR="00082810" w:rsidRPr="00082810">
        <w:rPr>
          <w:lang w:eastAsia="zh-CN"/>
        </w:rPr>
        <w:t>So our view is that training on the NW side will be more beneficial</w:t>
      </w:r>
      <w:r w:rsidR="006F24A8">
        <w:rPr>
          <w:lang w:eastAsia="zh-CN"/>
        </w:rPr>
        <w:t>.</w:t>
      </w:r>
    </w:p>
    <w:p w14:paraId="425A1343" w14:textId="74658456" w:rsidR="006F24A8" w:rsidRDefault="006F24A8" w:rsidP="00644DEF">
      <w:pPr>
        <w:rPr>
          <w:lang w:eastAsia="zh-CN"/>
        </w:rPr>
      </w:pPr>
      <w:r w:rsidRPr="007979BC">
        <w:rPr>
          <w:b/>
          <w:bCs/>
          <w:i/>
        </w:rPr>
        <w:t>Observation</w:t>
      </w:r>
      <w:r>
        <w:rPr>
          <w:b/>
          <w:bCs/>
          <w:i/>
        </w:rPr>
        <w:t xml:space="preserve"> 1</w:t>
      </w:r>
      <w:r w:rsidRPr="007979BC">
        <w:rPr>
          <w:b/>
          <w:bCs/>
          <w:i/>
        </w:rPr>
        <w:t>:</w:t>
      </w:r>
      <w:r w:rsidRPr="00907B2E">
        <w:rPr>
          <w:b/>
          <w:i/>
          <w:lang w:eastAsia="zh-CN"/>
        </w:rPr>
        <w:t xml:space="preserve"> </w:t>
      </w:r>
      <w:r w:rsidR="00771B6F" w:rsidRPr="00771B6F">
        <w:rPr>
          <w:b/>
          <w:i/>
          <w:lang w:eastAsia="zh-CN"/>
        </w:rPr>
        <w:t xml:space="preserve">Considering the limitation of UE </w:t>
      </w:r>
      <w:r w:rsidR="00771B6F" w:rsidRPr="00CA7316">
        <w:rPr>
          <w:b/>
          <w:i/>
          <w:lang w:eastAsia="zh-CN"/>
        </w:rPr>
        <w:t>operation ability</w:t>
      </w:r>
      <w:r w:rsidR="00771B6F" w:rsidRPr="00771B6F">
        <w:rPr>
          <w:b/>
          <w:i/>
          <w:lang w:eastAsia="zh-CN"/>
        </w:rPr>
        <w:t xml:space="preserve"> and the diversity of antenna array structure, training at UE side may be difficult to complete</w:t>
      </w:r>
      <w:r w:rsidRPr="00771B6F">
        <w:rPr>
          <w:b/>
          <w:i/>
          <w:lang w:eastAsia="zh-CN"/>
        </w:rPr>
        <w:t>.</w:t>
      </w:r>
    </w:p>
    <w:p w14:paraId="543DFF6C" w14:textId="1CAB165C" w:rsidR="00A726C2" w:rsidRDefault="00A726C2" w:rsidP="00F2530C">
      <w:pPr>
        <w:rPr>
          <w:lang w:eastAsia="zh-CN"/>
        </w:rPr>
      </w:pPr>
      <w:r>
        <w:rPr>
          <w:lang w:eastAsia="zh-CN"/>
        </w:rPr>
        <w:t xml:space="preserve">Regarding BM-Case1 and BM-Case2, based on the above discussion, </w:t>
      </w:r>
      <w:r w:rsidRPr="00133DB3">
        <w:rPr>
          <w:lang w:eastAsia="zh-CN"/>
        </w:rPr>
        <w:t>AI/ML training at</w:t>
      </w:r>
      <w:r>
        <w:rPr>
          <w:lang w:eastAsia="zh-CN"/>
        </w:rPr>
        <w:t xml:space="preserve"> gNB side</w:t>
      </w:r>
      <w:r w:rsidR="005C4399">
        <w:rPr>
          <w:lang w:eastAsia="zh-CN"/>
        </w:rPr>
        <w:t xml:space="preserve"> </w:t>
      </w:r>
      <w:r w:rsidR="005C4399" w:rsidRPr="00082810">
        <w:rPr>
          <w:lang w:eastAsia="zh-CN"/>
        </w:rPr>
        <w:t>will be more beneficial</w:t>
      </w:r>
      <w:r w:rsidR="005C4399">
        <w:rPr>
          <w:lang w:eastAsia="zh-CN"/>
        </w:rPr>
        <w:t>.</w:t>
      </w:r>
      <w:r>
        <w:rPr>
          <w:lang w:eastAsia="zh-CN"/>
        </w:rPr>
        <w:t xml:space="preserve"> Since gNB has absolute control of when and which beams should be measured and reported, the dataset can be maintained by gNB. Besides, </w:t>
      </w:r>
      <w:r w:rsidRPr="007A0C00">
        <w:rPr>
          <w:lang w:eastAsia="zh-CN"/>
        </w:rPr>
        <w:t xml:space="preserve">since the dataset doesn’t require </w:t>
      </w:r>
      <w:r>
        <w:rPr>
          <w:lang w:eastAsia="zh-CN"/>
        </w:rPr>
        <w:t xml:space="preserve">to be </w:t>
      </w:r>
      <w:r w:rsidRPr="007A0C00">
        <w:rPr>
          <w:lang w:eastAsia="zh-CN"/>
        </w:rPr>
        <w:t>update</w:t>
      </w:r>
      <w:r>
        <w:rPr>
          <w:lang w:eastAsia="zh-CN"/>
        </w:rPr>
        <w:t xml:space="preserve">d frequently, offline training should be enough. </w:t>
      </w:r>
    </w:p>
    <w:p w14:paraId="3236A7F9" w14:textId="36027437" w:rsidR="00B76D3F" w:rsidRDefault="006F24A8" w:rsidP="00A726C2">
      <w:pPr>
        <w:rPr>
          <w:bCs/>
        </w:rPr>
      </w:pPr>
      <w:r w:rsidRPr="007979BC">
        <w:rPr>
          <w:b/>
          <w:bCs/>
          <w:i/>
        </w:rPr>
        <w:t>Observation</w:t>
      </w:r>
      <w:r>
        <w:rPr>
          <w:b/>
          <w:bCs/>
          <w:i/>
        </w:rPr>
        <w:t xml:space="preserve"> </w:t>
      </w:r>
      <w:r w:rsidR="00771B6F">
        <w:rPr>
          <w:b/>
          <w:bCs/>
          <w:i/>
        </w:rPr>
        <w:t>2</w:t>
      </w:r>
      <w:r w:rsidRPr="007979BC">
        <w:rPr>
          <w:b/>
          <w:bCs/>
          <w:i/>
        </w:rPr>
        <w:t xml:space="preserve">: </w:t>
      </w:r>
      <w:r w:rsidRPr="007979BC">
        <w:rPr>
          <w:b/>
          <w:i/>
          <w:iCs/>
          <w:lang w:eastAsia="zh-CN"/>
        </w:rPr>
        <w:t xml:space="preserve">Regarding </w:t>
      </w:r>
      <w:r>
        <w:rPr>
          <w:b/>
          <w:i/>
          <w:iCs/>
          <w:lang w:eastAsia="zh-CN"/>
        </w:rPr>
        <w:t xml:space="preserve">AI/ML training for </w:t>
      </w:r>
      <w:r w:rsidRPr="007979BC">
        <w:rPr>
          <w:b/>
          <w:i/>
          <w:iCs/>
          <w:lang w:eastAsia="zh-CN"/>
        </w:rPr>
        <w:t xml:space="preserve">BM-Case1 and BM-Case2, offline training </w:t>
      </w:r>
      <w:r>
        <w:rPr>
          <w:b/>
          <w:i/>
          <w:iCs/>
          <w:lang w:eastAsia="zh-CN"/>
        </w:rPr>
        <w:t xml:space="preserve">should </w:t>
      </w:r>
      <w:r w:rsidRPr="007979BC">
        <w:rPr>
          <w:b/>
          <w:i/>
          <w:iCs/>
          <w:lang w:eastAsia="zh-CN"/>
        </w:rPr>
        <w:t xml:space="preserve">be </w:t>
      </w:r>
      <w:r>
        <w:rPr>
          <w:b/>
          <w:i/>
          <w:iCs/>
          <w:lang w:eastAsia="zh-CN"/>
        </w:rPr>
        <w:t>enough</w:t>
      </w:r>
      <w:r w:rsidRPr="007979BC">
        <w:rPr>
          <w:b/>
          <w:i/>
          <w:iCs/>
          <w:lang w:eastAsia="zh-CN"/>
        </w:rPr>
        <w:t>.</w:t>
      </w:r>
      <w:r w:rsidRPr="006F24A8">
        <w:rPr>
          <w:b/>
          <w:bCs/>
          <w:i/>
        </w:rPr>
        <w:t xml:space="preserve"> </w:t>
      </w:r>
    </w:p>
    <w:p w14:paraId="6203E320" w14:textId="46BF3D5E" w:rsidR="00644DEF" w:rsidRPr="00114F35" w:rsidRDefault="00644DEF" w:rsidP="00F2530C">
      <w:pPr>
        <w:rPr>
          <w:lang w:eastAsia="zh-CN"/>
        </w:rPr>
      </w:pPr>
      <w:r w:rsidRPr="00114F35">
        <w:rPr>
          <w:lang w:eastAsia="zh-CN"/>
        </w:rPr>
        <w:t xml:space="preserve">For BM-Case1, </w:t>
      </w:r>
      <w:r w:rsidR="0078103C">
        <w:rPr>
          <w:lang w:eastAsia="zh-CN"/>
        </w:rPr>
        <w:t>i</w:t>
      </w:r>
      <w:r w:rsidR="0078103C" w:rsidRPr="0078103C">
        <w:rPr>
          <w:lang w:eastAsia="zh-CN"/>
        </w:rPr>
        <w:t>n RAN1#1</w:t>
      </w:r>
      <w:r w:rsidR="0078103C">
        <w:rPr>
          <w:lang w:eastAsia="zh-CN"/>
        </w:rPr>
        <w:t>10</w:t>
      </w:r>
      <w:r w:rsidR="0078103C" w:rsidRPr="0078103C">
        <w:rPr>
          <w:lang w:eastAsia="zh-CN"/>
        </w:rPr>
        <w:t xml:space="preserve">, the following </w:t>
      </w:r>
      <w:r w:rsidR="0078103C">
        <w:rPr>
          <w:lang w:eastAsia="zh-CN"/>
        </w:rPr>
        <w:t>agreement</w:t>
      </w:r>
      <w:r w:rsidR="0078103C" w:rsidRPr="0078103C">
        <w:rPr>
          <w:lang w:eastAsia="zh-CN"/>
        </w:rPr>
        <w:t xml:space="preserve"> was made. </w:t>
      </w:r>
      <w:r w:rsidR="0078103C">
        <w:rPr>
          <w:lang w:eastAsia="zh-CN"/>
        </w:rPr>
        <w:t>T</w:t>
      </w:r>
      <w:r w:rsidR="0078103C" w:rsidRPr="00114F35">
        <w:rPr>
          <w:lang w:eastAsia="zh-CN"/>
        </w:rPr>
        <w:t xml:space="preserve">wo </w:t>
      </w:r>
      <w:r w:rsidRPr="00114F35">
        <w:rPr>
          <w:lang w:eastAsia="zh-CN"/>
        </w:rPr>
        <w:t xml:space="preserve">beam sets are defined for </w:t>
      </w:r>
      <w:r w:rsidRPr="00114F35">
        <w:rPr>
          <w:rFonts w:eastAsia="宋体"/>
          <w:lang w:val="en-GB" w:eastAsia="ja-JP"/>
        </w:rPr>
        <w:t>DL beam prediction</w:t>
      </w:r>
      <w:r w:rsidRPr="00114F35">
        <w:rPr>
          <w:lang w:eastAsia="zh-CN"/>
        </w:rPr>
        <w:t xml:space="preserve"> and </w:t>
      </w:r>
      <w:r w:rsidRPr="00114F35">
        <w:rPr>
          <w:rFonts w:eastAsia="宋体"/>
          <w:lang w:val="en-GB" w:eastAsia="ja-JP"/>
        </w:rPr>
        <w:t>DL beam measurement</w:t>
      </w:r>
      <w:r w:rsidRPr="00114F35">
        <w:rPr>
          <w:lang w:eastAsia="zh-CN"/>
        </w:rPr>
        <w:t xml:space="preserve"> respectively.</w:t>
      </w:r>
      <w:r>
        <w:rPr>
          <w:lang w:eastAsia="zh-CN"/>
        </w:rPr>
        <w:t xml:space="preserve"> The relationship between Set A and Set B can be further studied</w:t>
      </w:r>
      <w:r w:rsidRPr="00114F35">
        <w:rPr>
          <w:lang w:eastAsia="zh-CN"/>
        </w:rPr>
        <w:t xml:space="preserve"> </w:t>
      </w:r>
      <w:r>
        <w:rPr>
          <w:lang w:eastAsia="zh-CN"/>
        </w:rPr>
        <w:t xml:space="preserve">based on the following </w:t>
      </w:r>
      <w:r w:rsidR="0078103C">
        <w:rPr>
          <w:lang w:eastAsia="zh-CN"/>
        </w:rPr>
        <w:t>agreement</w:t>
      </w:r>
      <w:r>
        <w:rPr>
          <w:lang w:eastAsia="zh-CN"/>
        </w:rPr>
        <w:t>.</w:t>
      </w:r>
      <w:r w:rsidRPr="00114F35">
        <w:rPr>
          <w:lang w:eastAsia="zh-CN"/>
        </w:rPr>
        <w:t xml:space="preserve"> </w:t>
      </w:r>
    </w:p>
    <w:tbl>
      <w:tblPr>
        <w:tblStyle w:val="ae"/>
        <w:tblW w:w="0" w:type="auto"/>
        <w:tblLook w:val="04A0" w:firstRow="1" w:lastRow="0" w:firstColumn="1" w:lastColumn="0" w:noHBand="0" w:noVBand="1"/>
      </w:tblPr>
      <w:tblGrid>
        <w:gridCol w:w="9307"/>
      </w:tblGrid>
      <w:tr w:rsidR="00644DEF" w14:paraId="36C4EBFA" w14:textId="77777777" w:rsidTr="006F5F3B">
        <w:tc>
          <w:tcPr>
            <w:tcW w:w="9350" w:type="dxa"/>
          </w:tcPr>
          <w:p w14:paraId="4D9B8291" w14:textId="77777777" w:rsidR="00A726C2" w:rsidRPr="00E347F6" w:rsidRDefault="00A726C2" w:rsidP="00A726C2">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44BFF851" w14:textId="06DAD17C" w:rsidR="00644DEF" w:rsidRPr="00047BF4" w:rsidRDefault="00A726C2" w:rsidP="006F5F3B">
            <w:pPr>
              <w:autoSpaceDE/>
              <w:autoSpaceDN/>
              <w:adjustRightInd/>
              <w:snapToGrid/>
              <w:spacing w:after="0"/>
              <w:jc w:val="left"/>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00644DEF" w:rsidRPr="00047BF4">
              <w:rPr>
                <w:rFonts w:ascii="Times" w:eastAsia="Batang" w:hAnsi="Times"/>
                <w:szCs w:val="24"/>
                <w:lang w:val="en-GB"/>
              </w:rPr>
              <w:t>:</w:t>
            </w:r>
          </w:p>
          <w:p w14:paraId="02998702" w14:textId="60D247DB" w:rsidR="00644DEF" w:rsidRPr="00047BF4" w:rsidRDefault="00644DEF" w:rsidP="00524241">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 xml:space="preserve">Alt.1: </w:t>
            </w:r>
            <w:r w:rsidR="00A726C2" w:rsidRPr="00A726C2">
              <w:rPr>
                <w:rFonts w:eastAsia="宋体"/>
                <w:szCs w:val="20"/>
                <w:lang w:val="en-GB" w:eastAsia="ja-JP"/>
              </w:rPr>
              <w:t>Set A and Set B are different (Set B is NOT a subset of Set A)</w:t>
            </w:r>
          </w:p>
          <w:p w14:paraId="56DD17CA" w14:textId="77C86BBE" w:rsidR="00644DEF" w:rsidRPr="00047BF4" w:rsidRDefault="00644DEF" w:rsidP="00A726C2">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 xml:space="preserve">Alt.2: </w:t>
            </w:r>
            <w:r w:rsidR="00A726C2" w:rsidRPr="00A726C2">
              <w:rPr>
                <w:rFonts w:eastAsia="宋体"/>
                <w:szCs w:val="20"/>
                <w:lang w:val="en-GB" w:eastAsia="ja-JP"/>
              </w:rPr>
              <w:t>Set B is a subset of Set A</w:t>
            </w:r>
          </w:p>
          <w:p w14:paraId="72CAB2A6"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Note1: Set A is for DL beam prediction and Set B is for DL beam measurement.</w:t>
            </w:r>
          </w:p>
          <w:p w14:paraId="294E2A99" w14:textId="069344CA" w:rsidR="00644DEF" w:rsidRPr="00907B2E" w:rsidRDefault="00644DEF" w:rsidP="00A726C2">
            <w:pPr>
              <w:numPr>
                <w:ilvl w:val="0"/>
                <w:numId w:val="16"/>
              </w:numPr>
              <w:overflowPunct w:val="0"/>
              <w:autoSpaceDE/>
              <w:autoSpaceDN/>
              <w:adjustRightInd/>
              <w:snapToGrid/>
              <w:spacing w:after="180"/>
              <w:contextualSpacing/>
              <w:jc w:val="left"/>
              <w:textAlignment w:val="baseline"/>
              <w:rPr>
                <w:rFonts w:eastAsia="宋体"/>
                <w:sz w:val="20"/>
                <w:szCs w:val="20"/>
                <w:lang w:val="en-GB" w:eastAsia="ja-JP"/>
              </w:rPr>
            </w:pPr>
            <w:r w:rsidRPr="00047BF4">
              <w:rPr>
                <w:rFonts w:eastAsia="宋体"/>
                <w:szCs w:val="20"/>
                <w:lang w:val="en-GB" w:eastAsia="ja-JP"/>
              </w:rPr>
              <w:t xml:space="preserve">Note2: </w:t>
            </w:r>
            <w:r w:rsidR="00A726C2" w:rsidRPr="00A726C2">
              <w:rPr>
                <w:rFonts w:eastAsia="宋体"/>
                <w:szCs w:val="20"/>
                <w:lang w:val="en-GB" w:eastAsia="ja-JP"/>
              </w:rPr>
              <w:t>The beam patterns of</w:t>
            </w:r>
            <w:r w:rsidRPr="00047BF4">
              <w:rPr>
                <w:rFonts w:eastAsia="宋体"/>
                <w:szCs w:val="20"/>
                <w:lang w:val="en-GB" w:eastAsia="ja-JP"/>
              </w:rPr>
              <w:t xml:space="preserve"> Set A and Set B can be clarified by the companies.</w:t>
            </w:r>
          </w:p>
        </w:tc>
      </w:tr>
    </w:tbl>
    <w:p w14:paraId="3B9D98BB" w14:textId="771E203B" w:rsidR="00644DEF" w:rsidRPr="00907B2E" w:rsidRDefault="00644DEF" w:rsidP="00644DEF">
      <w:pPr>
        <w:rPr>
          <w:lang w:eastAsia="zh-CN"/>
        </w:rPr>
      </w:pPr>
      <w:r>
        <w:rPr>
          <w:lang w:eastAsia="zh-CN"/>
        </w:rPr>
        <w:t xml:space="preserve">For Alt.1, Set B is a subset of Set A. </w:t>
      </w:r>
      <w:r w:rsidR="0078103C">
        <w:rPr>
          <w:lang w:eastAsia="zh-CN"/>
        </w:rPr>
        <w:t>H</w:t>
      </w:r>
      <w:r w:rsidRPr="00C06B8B">
        <w:rPr>
          <w:lang w:eastAsia="zh-CN"/>
        </w:rPr>
        <w:t xml:space="preserve">ow to determine </w:t>
      </w:r>
      <w:r w:rsidRPr="00C06B8B">
        <w:rPr>
          <w:rFonts w:eastAsia="宋体"/>
          <w:lang w:val="en-GB" w:eastAsia="ja-JP"/>
        </w:rPr>
        <w:t>Set B out of the beams in Set A</w:t>
      </w:r>
      <w:r w:rsidR="0078103C" w:rsidRPr="0078103C">
        <w:rPr>
          <w:rFonts w:eastAsia="宋体"/>
          <w:lang w:val="en-GB" w:eastAsia="ja-JP"/>
        </w:rPr>
        <w:t xml:space="preserve"> still needs further consideration</w:t>
      </w:r>
      <w:r w:rsidRPr="00C06B8B">
        <w:rPr>
          <w:rFonts w:eastAsia="宋体"/>
          <w:lang w:val="en-GB" w:eastAsia="ja-JP"/>
        </w:rPr>
        <w:t xml:space="preserve">. </w:t>
      </w:r>
      <w:r>
        <w:rPr>
          <w:rFonts w:eastAsia="宋体"/>
          <w:lang w:val="en-GB" w:eastAsia="ja-JP"/>
        </w:rPr>
        <w:t xml:space="preserve">First of all, it should be discussed based on which side the AI/ML inference is conducted. If </w:t>
      </w:r>
      <w:r w:rsidRPr="0072239F">
        <w:rPr>
          <w:rFonts w:eastAsia="宋体"/>
          <w:lang w:val="en-GB" w:eastAsia="ja-JP"/>
        </w:rPr>
        <w:t>AI/ML inference is at NW side</w:t>
      </w:r>
      <w:r>
        <w:rPr>
          <w:rFonts w:eastAsia="宋体"/>
          <w:lang w:val="en-GB" w:eastAsia="ja-JP"/>
        </w:rPr>
        <w:t xml:space="preserve">, the NW can select K beams out of Set A that have the best inference performance for the specific scenario. Thus, the beam pattern should be based on NW implementation. Besides, if </w:t>
      </w:r>
      <w:r w:rsidRPr="00EB435D">
        <w:rPr>
          <w:rFonts w:eastAsia="宋体"/>
          <w:lang w:val="en-GB" w:eastAsia="ja-JP"/>
        </w:rPr>
        <w:t>AI/ML inference is at UE side</w:t>
      </w:r>
      <w:r>
        <w:rPr>
          <w:rFonts w:eastAsia="宋体"/>
          <w:lang w:val="en-GB" w:eastAsia="ja-JP"/>
        </w:rPr>
        <w:t>, a fixed beam pattern allows UE to implement a simple AI model. Also a fixed beam pattern is beneficial to achieve better inference performance.</w:t>
      </w:r>
    </w:p>
    <w:p w14:paraId="27F91FA4" w14:textId="31A2183D" w:rsidR="00644DEF" w:rsidRDefault="00644DEF" w:rsidP="00644DEF">
      <w:pPr>
        <w:rPr>
          <w:b/>
          <w:i/>
          <w:lang w:eastAsia="zh-CN"/>
        </w:rPr>
      </w:pPr>
      <w:r w:rsidRPr="00907B2E">
        <w:rPr>
          <w:b/>
          <w:i/>
          <w:lang w:eastAsia="zh-CN"/>
        </w:rPr>
        <w:t>Proposal</w:t>
      </w:r>
      <w:r w:rsidR="00A8080D">
        <w:rPr>
          <w:b/>
          <w:i/>
          <w:lang w:eastAsia="zh-CN"/>
        </w:rPr>
        <w:t xml:space="preserve"> </w:t>
      </w:r>
      <w:r w:rsidR="00F2530C">
        <w:rPr>
          <w:b/>
          <w:i/>
          <w:lang w:eastAsia="zh-CN"/>
        </w:rPr>
        <w:t>1</w:t>
      </w:r>
      <w:r w:rsidRPr="00907B2E">
        <w:rPr>
          <w:b/>
          <w:i/>
          <w:lang w:eastAsia="zh-CN"/>
        </w:rPr>
        <w:t>: For</w:t>
      </w:r>
      <w:r>
        <w:rPr>
          <w:b/>
          <w:i/>
          <w:lang w:eastAsia="zh-CN"/>
        </w:rPr>
        <w:t xml:space="preserve"> Alt.1 of</w:t>
      </w:r>
      <w:r w:rsidRPr="00907B2E">
        <w:rPr>
          <w:b/>
          <w:i/>
          <w:lang w:eastAsia="zh-CN"/>
        </w:rPr>
        <w:t xml:space="preserve"> sub use cases BM-Case1</w:t>
      </w:r>
      <w:r>
        <w:rPr>
          <w:b/>
          <w:i/>
          <w:lang w:eastAsia="zh-CN"/>
        </w:rPr>
        <w:t xml:space="preserve">, </w:t>
      </w:r>
    </w:p>
    <w:p w14:paraId="1B3FAB06" w14:textId="77777777" w:rsidR="00644DEF" w:rsidRPr="0078103C" w:rsidRDefault="00644DEF" w:rsidP="00644DEF">
      <w:pPr>
        <w:pStyle w:val="af3"/>
        <w:numPr>
          <w:ilvl w:val="0"/>
          <w:numId w:val="18"/>
        </w:numPr>
        <w:ind w:firstLineChars="0"/>
        <w:rPr>
          <w:b/>
          <w:i/>
          <w:lang w:eastAsia="zh-CN"/>
        </w:rPr>
      </w:pPr>
      <w:r>
        <w:rPr>
          <w:b/>
          <w:i/>
          <w:lang w:eastAsia="zh-CN"/>
        </w:rPr>
        <w:t>I</w:t>
      </w:r>
      <w:r w:rsidRPr="002A03F3">
        <w:rPr>
          <w:b/>
          <w:i/>
          <w:lang w:eastAsia="zh-CN"/>
        </w:rPr>
        <w:t>f AI/ML inference is at N</w:t>
      </w:r>
      <w:r w:rsidRPr="0078103C">
        <w:rPr>
          <w:b/>
          <w:i/>
          <w:lang w:eastAsia="zh-CN"/>
        </w:rPr>
        <w:t xml:space="preserve">W side, </w:t>
      </w:r>
      <w:r w:rsidRPr="00524241">
        <w:rPr>
          <w:rFonts w:eastAsia="宋体"/>
          <w:b/>
          <w:i/>
          <w:lang w:val="en-GB" w:eastAsia="ja-JP"/>
        </w:rPr>
        <w:t>beams in Set B can be determined by NW implementation.</w:t>
      </w:r>
    </w:p>
    <w:p w14:paraId="7490D3DA" w14:textId="77777777" w:rsidR="00644DEF" w:rsidRPr="002A03F3" w:rsidRDefault="00644DEF" w:rsidP="00644DEF">
      <w:pPr>
        <w:pStyle w:val="af3"/>
        <w:numPr>
          <w:ilvl w:val="0"/>
          <w:numId w:val="18"/>
        </w:numPr>
        <w:ind w:firstLineChars="0"/>
        <w:rPr>
          <w:b/>
          <w:i/>
          <w:lang w:eastAsia="zh-CN"/>
        </w:rPr>
      </w:pPr>
      <w:r w:rsidRPr="0078103C">
        <w:rPr>
          <w:b/>
          <w:i/>
          <w:lang w:eastAsia="zh-CN"/>
        </w:rPr>
        <w:t xml:space="preserve">If AI/ML inference is at UE side, </w:t>
      </w:r>
      <w:r w:rsidRPr="00524241">
        <w:rPr>
          <w:rFonts w:eastAsia="宋体"/>
          <w:b/>
          <w:i/>
          <w:lang w:val="en-GB" w:eastAsia="ja-JP"/>
        </w:rPr>
        <w:t>beams in Set B can be determined with a fix pattern</w:t>
      </w:r>
      <w:r w:rsidRPr="00907B2E">
        <w:rPr>
          <w:rFonts w:eastAsia="宋体"/>
          <w:b/>
          <w:i/>
          <w:sz w:val="20"/>
          <w:szCs w:val="20"/>
          <w:lang w:val="en-GB" w:eastAsia="ja-JP"/>
        </w:rPr>
        <w:t>.</w:t>
      </w:r>
    </w:p>
    <w:p w14:paraId="23ADA565" w14:textId="77777777" w:rsidR="00A90C34" w:rsidRPr="003B3308" w:rsidRDefault="00A90C34" w:rsidP="00A90C34">
      <w:pPr>
        <w:rPr>
          <w:iCs/>
          <w:lang w:eastAsia="zh-CN"/>
        </w:rPr>
      </w:pPr>
      <w:r w:rsidRPr="003B3308">
        <w:rPr>
          <w:lang w:eastAsia="zh-CN"/>
        </w:rPr>
        <w:t>At the last meeting, the following agreement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A90C34" w14:paraId="7BED6B84" w14:textId="77777777" w:rsidTr="00D3117A">
        <w:tc>
          <w:tcPr>
            <w:tcW w:w="9307" w:type="dxa"/>
          </w:tcPr>
          <w:p w14:paraId="57AED6C0" w14:textId="77777777" w:rsidR="00A90C34" w:rsidRPr="00E347F6" w:rsidRDefault="00A90C34" w:rsidP="00D3117A">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9717364" w14:textId="77777777" w:rsidR="00A90C34" w:rsidRPr="00D3117A" w:rsidRDefault="00A90C34" w:rsidP="00D3117A">
            <w:pPr>
              <w:rPr>
                <w:rFonts w:eastAsia="宋体"/>
                <w:kern w:val="2"/>
                <w:lang w:eastAsia="zh-CN"/>
              </w:rPr>
            </w:pPr>
            <w:r w:rsidRPr="00D3117A">
              <w:rPr>
                <w:rFonts w:eastAsia="宋体"/>
                <w:kern w:val="2"/>
                <w:lang w:eastAsia="zh-CN"/>
              </w:rPr>
              <w:t>For the sub use case BM-Case1 and BM-Case2, further study the following alternatives for the predicted beams:</w:t>
            </w:r>
          </w:p>
          <w:p w14:paraId="4064B5E5" w14:textId="77777777" w:rsidR="00A90C34" w:rsidRPr="00D3117A" w:rsidRDefault="00A90C34" w:rsidP="00D3117A">
            <w:pPr>
              <w:pStyle w:val="af3"/>
              <w:numPr>
                <w:ilvl w:val="0"/>
                <w:numId w:val="17"/>
              </w:numPr>
              <w:autoSpaceDE/>
              <w:autoSpaceDN/>
              <w:adjustRightInd/>
              <w:snapToGrid/>
              <w:spacing w:after="0"/>
              <w:ind w:firstLineChars="0"/>
              <w:contextualSpacing/>
              <w:jc w:val="left"/>
            </w:pPr>
            <w:r w:rsidRPr="00D3117A">
              <w:t>Alt.1: DL Tx beam prediction</w:t>
            </w:r>
          </w:p>
          <w:p w14:paraId="72A2E19D" w14:textId="77777777" w:rsidR="00A90C34" w:rsidRPr="00D3117A" w:rsidRDefault="00A90C34" w:rsidP="00D3117A">
            <w:pPr>
              <w:pStyle w:val="af3"/>
              <w:numPr>
                <w:ilvl w:val="0"/>
                <w:numId w:val="17"/>
              </w:numPr>
              <w:autoSpaceDE/>
              <w:autoSpaceDN/>
              <w:adjustRightInd/>
              <w:snapToGrid/>
              <w:spacing w:after="0"/>
              <w:ind w:firstLineChars="0"/>
              <w:contextualSpacing/>
              <w:jc w:val="left"/>
            </w:pPr>
            <w:r w:rsidRPr="00D3117A">
              <w:lastRenderedPageBreak/>
              <w:t>Alt.2: DL Rx beam prediction</w:t>
            </w:r>
          </w:p>
          <w:p w14:paraId="6DB6328D" w14:textId="77777777" w:rsidR="00A90C34" w:rsidRPr="00D3117A" w:rsidRDefault="00A90C34" w:rsidP="00D3117A">
            <w:pPr>
              <w:pStyle w:val="af3"/>
              <w:numPr>
                <w:ilvl w:val="0"/>
                <w:numId w:val="17"/>
              </w:numPr>
              <w:autoSpaceDE/>
              <w:autoSpaceDN/>
              <w:adjustRightInd/>
              <w:snapToGrid/>
              <w:spacing w:after="0"/>
              <w:ind w:firstLineChars="0"/>
              <w:contextualSpacing/>
              <w:jc w:val="left"/>
            </w:pPr>
            <w:r w:rsidRPr="00D3117A">
              <w:t>Alt.3: Beam pair prediction (a beam pair consists of a DL Tx beam and a corresponding DL Rx beam)</w:t>
            </w:r>
          </w:p>
          <w:p w14:paraId="01BE486F" w14:textId="77777777" w:rsidR="00A90C34" w:rsidRPr="00D3117A" w:rsidRDefault="00A90C34" w:rsidP="00D3117A">
            <w:pPr>
              <w:pStyle w:val="af3"/>
              <w:numPr>
                <w:ilvl w:val="0"/>
                <w:numId w:val="17"/>
              </w:numPr>
              <w:autoSpaceDE/>
              <w:autoSpaceDN/>
              <w:adjustRightInd/>
              <w:snapToGrid/>
              <w:spacing w:after="0"/>
              <w:ind w:firstLineChars="0"/>
              <w:contextualSpacing/>
              <w:jc w:val="left"/>
              <w:rPr>
                <w:b/>
                <w:i/>
              </w:rPr>
            </w:pPr>
            <w:r w:rsidRPr="00D3117A">
              <w:t>Note1: DL Rx beam prediction may or may not have spec impact</w:t>
            </w:r>
          </w:p>
        </w:tc>
      </w:tr>
    </w:tbl>
    <w:p w14:paraId="5E4292B3" w14:textId="77777777" w:rsidR="00A90C34" w:rsidRDefault="00A90C34" w:rsidP="00A90C34">
      <w:pPr>
        <w:rPr>
          <w:lang w:eastAsia="zh-CN"/>
        </w:rPr>
      </w:pPr>
      <w:r w:rsidRPr="00D3117A">
        <w:rPr>
          <w:lang w:eastAsia="zh-CN"/>
        </w:rPr>
        <w:lastRenderedPageBreak/>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Pr="00D3117A">
        <w:t>DL Rx</w:t>
      </w:r>
      <w:r w:rsidRPr="00D3117A">
        <w:rPr>
          <w:lang w:eastAsia="zh-CN"/>
        </w:rPr>
        <w:t xml:space="preserve"> beam needs to be fixed and only the </w:t>
      </w:r>
      <w:r w:rsidRPr="00D3117A">
        <w:t>DL Tx</w:t>
      </w:r>
      <w:r w:rsidRPr="00D3117A">
        <w:rPr>
          <w:lang w:eastAsia="zh-CN"/>
        </w:rPr>
        <w:t xml:space="preserve"> beam scanning is performed. At this time, corresponding problems will arise, such as how to determine the </w:t>
      </w:r>
      <w:r w:rsidRPr="00D3117A">
        <w:t>DL Rx</w:t>
      </w:r>
      <w:r w:rsidRPr="00D3117A">
        <w:rPr>
          <w:lang w:eastAsia="zh-CN"/>
        </w:rPr>
        <w:t xml:space="preserve"> beam</w:t>
      </w:r>
      <w:r>
        <w:rPr>
          <w:lang w:eastAsia="zh-CN"/>
        </w:rPr>
        <w:t xml:space="preserve"> </w:t>
      </w:r>
      <w:r>
        <w:rPr>
          <w:rFonts w:hint="eastAsia"/>
          <w:lang w:eastAsia="zh-CN"/>
        </w:rPr>
        <w:t>(</w:t>
      </w:r>
      <w:r>
        <w:rPr>
          <w:lang w:eastAsia="zh-CN"/>
        </w:rPr>
        <w:t xml:space="preserve">e.g. </w:t>
      </w:r>
      <w:r w:rsidRPr="00D3117A">
        <w:rPr>
          <w:lang w:eastAsia="zh-CN"/>
        </w:rPr>
        <w:t>random selection or based on some prior information</w:t>
      </w:r>
      <w:r>
        <w:rPr>
          <w:lang w:eastAsia="zh-CN"/>
        </w:rPr>
        <w:t>)</w:t>
      </w:r>
      <w:r w:rsidRPr="00D3117A">
        <w:rPr>
          <w:lang w:eastAsia="zh-CN"/>
        </w:rPr>
        <w:t xml:space="preserve">. If the </w:t>
      </w:r>
      <w:r w:rsidRPr="00D3117A">
        <w:t>DL Rx</w:t>
      </w:r>
      <w:r w:rsidRPr="00D3117A">
        <w:rPr>
          <w:lang w:eastAsia="zh-CN"/>
        </w:rPr>
        <w:t xml:space="preserve"> beam is not properly selected, will the whole prediction result lose significance?</w:t>
      </w:r>
    </w:p>
    <w:p w14:paraId="3B02D596" w14:textId="46032B4A" w:rsidR="00A90C34" w:rsidRDefault="00A90C34" w:rsidP="00A90C34">
      <w:pPr>
        <w:rPr>
          <w:lang w:eastAsia="zh-CN"/>
        </w:rPr>
      </w:pPr>
      <w:r w:rsidRPr="00D3117A">
        <w:rPr>
          <w:lang w:eastAsia="zh-CN"/>
        </w:rPr>
        <w:t>For Alt</w:t>
      </w:r>
      <w:r>
        <w:rPr>
          <w:lang w:eastAsia="zh-CN"/>
        </w:rPr>
        <w:t xml:space="preserve"> 2</w:t>
      </w:r>
      <w:r w:rsidRPr="00D3117A">
        <w:rPr>
          <w:lang w:eastAsia="zh-CN"/>
        </w:rPr>
        <w:t xml:space="preserve"> </w:t>
      </w:r>
      <w:r w:rsidRPr="00D3117A">
        <w:t xml:space="preserve">DL </w:t>
      </w:r>
      <w:r>
        <w:t>R</w:t>
      </w:r>
      <w:r w:rsidRPr="00D3117A">
        <w:t>x</w:t>
      </w:r>
      <w:r w:rsidRPr="00566E94">
        <w:rPr>
          <w:lang w:eastAsia="zh-CN"/>
        </w:rPr>
        <w:t xml:space="preserve"> </w:t>
      </w:r>
      <w:r w:rsidRPr="00D3117A">
        <w:rPr>
          <w:lang w:eastAsia="zh-CN"/>
        </w:rPr>
        <w:t xml:space="preserve">beam prediction, it means that the </w:t>
      </w:r>
      <w:r w:rsidRPr="00D3117A">
        <w:t>DL Tx</w:t>
      </w:r>
      <w:r w:rsidRPr="00D3117A">
        <w:rPr>
          <w:lang w:eastAsia="zh-CN"/>
        </w:rPr>
        <w:t xml:space="preserve"> beam needs to be fixed and only the </w:t>
      </w:r>
      <w:r w:rsidRPr="00D3117A">
        <w:t xml:space="preserve">DL </w:t>
      </w:r>
      <w:r>
        <w:t>R</w:t>
      </w:r>
      <w:r w:rsidRPr="00D3117A">
        <w:t>x</w:t>
      </w:r>
      <w:r w:rsidRPr="00D3117A">
        <w:rPr>
          <w:lang w:eastAsia="zh-CN"/>
        </w:rPr>
        <w:t xml:space="preserve"> beam scanning is performed.</w:t>
      </w:r>
      <w:r w:rsidRPr="004C1E4A">
        <w:t xml:space="preserve"> </w:t>
      </w:r>
      <w:r w:rsidRPr="004C1E4A">
        <w:rPr>
          <w:lang w:eastAsia="zh-CN"/>
        </w:rPr>
        <w:t>The same problems as described in Alt</w:t>
      </w:r>
      <w:r>
        <w:rPr>
          <w:lang w:eastAsia="zh-CN"/>
        </w:rPr>
        <w:t xml:space="preserve"> </w:t>
      </w:r>
      <w:r w:rsidRPr="004C1E4A">
        <w:rPr>
          <w:lang w:eastAsia="zh-CN"/>
        </w:rPr>
        <w:t xml:space="preserve">1 </w:t>
      </w:r>
      <w:r>
        <w:rPr>
          <w:lang w:eastAsia="zh-CN"/>
        </w:rPr>
        <w:t xml:space="preserve">will </w:t>
      </w:r>
      <w:r w:rsidRPr="004C1E4A">
        <w:rPr>
          <w:lang w:eastAsia="zh-CN"/>
        </w:rPr>
        <w:t>occur</w:t>
      </w:r>
      <w:r>
        <w:rPr>
          <w:lang w:eastAsia="zh-CN"/>
        </w:rPr>
        <w:t xml:space="preserve"> as well.</w:t>
      </w:r>
      <w:r w:rsidRPr="004C1E4A">
        <w:t xml:space="preserve"> </w:t>
      </w:r>
      <w:r w:rsidR="00B76D3F">
        <w:rPr>
          <w:lang w:eastAsia="zh-CN"/>
        </w:rPr>
        <w:t>C</w:t>
      </w:r>
      <w:r w:rsidR="00B76D3F">
        <w:rPr>
          <w:rFonts w:hint="eastAsia"/>
          <w:lang w:eastAsia="zh-CN"/>
        </w:rPr>
        <w:t>urrently</w:t>
      </w:r>
      <w:r w:rsidRPr="004C1E4A">
        <w:rPr>
          <w:lang w:eastAsia="zh-CN"/>
        </w:rPr>
        <w:t>, DL Rx Beam is supposed to be transparent to</w:t>
      </w:r>
      <w:r>
        <w:rPr>
          <w:lang w:eastAsia="zh-CN"/>
        </w:rPr>
        <w:t xml:space="preserve"> gNB</w:t>
      </w:r>
      <w:r w:rsidRPr="004C1E4A">
        <w:rPr>
          <w:lang w:eastAsia="zh-CN"/>
        </w:rPr>
        <w:t xml:space="preserve"> in the </w:t>
      </w:r>
      <w:r>
        <w:rPr>
          <w:lang w:eastAsia="zh-CN"/>
        </w:rPr>
        <w:t>spec</w:t>
      </w:r>
      <w:r w:rsidR="00B76D3F">
        <w:rPr>
          <w:rFonts w:hint="eastAsia"/>
          <w:lang w:eastAsia="zh-CN"/>
        </w:rPr>
        <w:t>.</w:t>
      </w:r>
      <w:r w:rsidR="00B76D3F">
        <w:rPr>
          <w:lang w:eastAsia="zh-CN"/>
        </w:rPr>
        <w:t xml:space="preserve"> </w:t>
      </w:r>
      <w:r w:rsidR="00991B20">
        <w:rPr>
          <w:lang w:eastAsia="zh-CN"/>
        </w:rPr>
        <w:t>Thus,</w:t>
      </w:r>
      <w:r w:rsidR="00B76D3F" w:rsidRPr="00B76D3F">
        <w:rPr>
          <w:lang w:eastAsia="zh-CN"/>
        </w:rPr>
        <w:t xml:space="preserve"> </w:t>
      </w:r>
      <w:r w:rsidR="00B76D3F" w:rsidRPr="00D3117A">
        <w:t>DL Rx beam prediction</w:t>
      </w:r>
      <w:r w:rsidR="00B76D3F" w:rsidRPr="00B76D3F">
        <w:rPr>
          <w:lang w:eastAsia="zh-CN"/>
        </w:rPr>
        <w:t xml:space="preserve"> doesn't make much sense</w:t>
      </w:r>
      <w:r>
        <w:rPr>
          <w:lang w:eastAsia="zh-CN"/>
        </w:rPr>
        <w:t>.</w:t>
      </w:r>
    </w:p>
    <w:p w14:paraId="76C8BF4B" w14:textId="77777777" w:rsidR="00A90C34" w:rsidRDefault="00A90C34" w:rsidP="00A90C34">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should be </w:t>
      </w:r>
      <w:r>
        <w:rPr>
          <w:lang w:eastAsia="zh-CN"/>
        </w:rPr>
        <w:t xml:space="preserve">discussed with </w:t>
      </w:r>
      <w:r w:rsidRPr="00D87D03">
        <w:rPr>
          <w:lang w:eastAsia="zh-CN"/>
        </w:rPr>
        <w:t>a high priority</w:t>
      </w:r>
      <w:r>
        <w:rPr>
          <w:lang w:eastAsia="zh-CN"/>
        </w:rPr>
        <w:t>.</w:t>
      </w:r>
    </w:p>
    <w:p w14:paraId="0E5F9E5B" w14:textId="3288B4E0" w:rsidR="00A90C34" w:rsidRDefault="00A90C34" w:rsidP="00A90C34">
      <w:pPr>
        <w:rPr>
          <w:rFonts w:eastAsia="宋体"/>
          <w:b/>
          <w:i/>
          <w:sz w:val="20"/>
          <w:szCs w:val="20"/>
          <w:lang w:val="en-GB" w:eastAsia="ja-JP"/>
        </w:rPr>
      </w:pPr>
      <w:r w:rsidRPr="00907B2E">
        <w:rPr>
          <w:b/>
          <w:i/>
          <w:lang w:eastAsia="zh-CN"/>
        </w:rPr>
        <w:t>Proposal</w:t>
      </w:r>
      <w:r>
        <w:rPr>
          <w:b/>
          <w:i/>
          <w:lang w:eastAsia="zh-CN"/>
        </w:rPr>
        <w:t xml:space="preserve"> </w:t>
      </w:r>
      <w:r w:rsidR="00F2530C">
        <w:rPr>
          <w:b/>
          <w:i/>
          <w:lang w:eastAsia="zh-CN"/>
        </w:rPr>
        <w:t>2</w:t>
      </w:r>
      <w:r w:rsidRPr="00907B2E">
        <w:rPr>
          <w:b/>
          <w:i/>
          <w:lang w:eastAsia="zh-CN"/>
        </w:rPr>
        <w:t xml:space="preserve">: For sub use cases </w:t>
      </w:r>
      <w:r w:rsidRPr="00D87D03">
        <w:rPr>
          <w:b/>
          <w:i/>
          <w:lang w:eastAsia="zh-CN"/>
        </w:rPr>
        <w:t xml:space="preserve">BM-Case1 and </w:t>
      </w:r>
      <w:r w:rsidRPr="00907B2E">
        <w:rPr>
          <w:b/>
          <w:i/>
          <w:lang w:eastAsia="zh-CN"/>
        </w:rPr>
        <w:t>BM-Case</w:t>
      </w:r>
      <w:r>
        <w:rPr>
          <w:b/>
          <w:i/>
          <w:lang w:eastAsia="zh-CN"/>
        </w:rPr>
        <w:t xml:space="preserve">2, </w:t>
      </w:r>
      <w:r w:rsidR="00B76D3F">
        <w:rPr>
          <w:rFonts w:hint="eastAsia"/>
          <w:b/>
          <w:i/>
          <w:lang w:eastAsia="zh-CN"/>
        </w:rPr>
        <w:t>support</w:t>
      </w:r>
      <w:r w:rsidR="00B76D3F">
        <w:rPr>
          <w:b/>
          <w:i/>
          <w:lang w:eastAsia="zh-CN"/>
        </w:rPr>
        <w:t xml:space="preserve"> </w:t>
      </w:r>
      <w:r>
        <w:rPr>
          <w:b/>
          <w:i/>
          <w:lang w:eastAsia="zh-CN"/>
        </w:rPr>
        <w:t xml:space="preserve">Alt3 </w:t>
      </w:r>
      <w:r w:rsidRPr="00D87D03">
        <w:rPr>
          <w:b/>
          <w:i/>
          <w:lang w:eastAsia="zh-CN"/>
        </w:rPr>
        <w:t xml:space="preserve">Beam pair prediction </w:t>
      </w:r>
      <w:r w:rsidR="00B76D3F">
        <w:rPr>
          <w:rFonts w:hint="eastAsia"/>
          <w:b/>
          <w:i/>
          <w:lang w:eastAsia="zh-CN"/>
        </w:rPr>
        <w:t>as</w:t>
      </w:r>
      <w:r w:rsidR="00B76D3F">
        <w:rPr>
          <w:b/>
          <w:i/>
          <w:lang w:eastAsia="zh-CN"/>
        </w:rPr>
        <w:t xml:space="preserve"> </w:t>
      </w:r>
      <w:r w:rsidR="00B76D3F">
        <w:rPr>
          <w:rFonts w:hint="eastAsia"/>
          <w:b/>
          <w:i/>
          <w:lang w:eastAsia="zh-CN"/>
        </w:rPr>
        <w:t>the</w:t>
      </w:r>
      <w:r w:rsidR="00B76D3F">
        <w:rPr>
          <w:b/>
          <w:i/>
          <w:lang w:eastAsia="zh-CN"/>
        </w:rPr>
        <w:t xml:space="preserve"> </w:t>
      </w:r>
      <w:r w:rsidR="00B76D3F" w:rsidRPr="00B76D3F">
        <w:rPr>
          <w:b/>
          <w:i/>
          <w:lang w:eastAsia="zh-CN"/>
        </w:rPr>
        <w:t>predicted beams</w:t>
      </w:r>
      <w:r w:rsidRPr="00907B2E">
        <w:rPr>
          <w:rFonts w:eastAsia="宋体"/>
          <w:b/>
          <w:i/>
          <w:sz w:val="20"/>
          <w:szCs w:val="20"/>
          <w:lang w:val="en-GB" w:eastAsia="ja-JP"/>
        </w:rPr>
        <w:t>.</w:t>
      </w:r>
    </w:p>
    <w:p w14:paraId="31FC94F7" w14:textId="1B9E7D40" w:rsidR="00FD6AB3" w:rsidRPr="00BE15AC" w:rsidRDefault="00FD6AB3" w:rsidP="00FD6AB3">
      <w:pPr>
        <w:spacing w:beforeLines="30" w:before="72" w:afterLines="30" w:after="72" w:line="288" w:lineRule="auto"/>
      </w:pPr>
      <w:r>
        <w:t>R</w:t>
      </w:r>
      <w:r w:rsidRPr="00FD6AB3">
        <w:t>egarding the AI/ML input for spatial domain beam prediction, t</w:t>
      </w:r>
      <w:r>
        <w:t>he following</w:t>
      </w:r>
      <w:r w:rsidRPr="00FD6AB3">
        <w:t xml:space="preserve"> conclusion ha</w:t>
      </w:r>
      <w:r>
        <w:t>s been reached in last meeting</w:t>
      </w:r>
      <w:r w:rsidRPr="00BE15AC">
        <w:t>:</w:t>
      </w:r>
    </w:p>
    <w:tbl>
      <w:tblPr>
        <w:tblStyle w:val="ae"/>
        <w:tblW w:w="0" w:type="auto"/>
        <w:tblLook w:val="04A0" w:firstRow="1" w:lastRow="0" w:firstColumn="1" w:lastColumn="0" w:noHBand="0" w:noVBand="1"/>
      </w:tblPr>
      <w:tblGrid>
        <w:gridCol w:w="9062"/>
      </w:tblGrid>
      <w:tr w:rsidR="00FD6AB3" w14:paraId="25637046" w14:textId="77777777" w:rsidTr="00EF615C">
        <w:tc>
          <w:tcPr>
            <w:tcW w:w="9062" w:type="dxa"/>
          </w:tcPr>
          <w:p w14:paraId="41EBA850" w14:textId="77777777" w:rsidR="00FD6AB3" w:rsidRDefault="00FD6AB3" w:rsidP="00EF615C">
            <w:pPr>
              <w:rPr>
                <w:rFonts w:ascii="Times" w:eastAsia="Batang" w:hAnsi="Times"/>
                <w:u w:val="single"/>
                <w:lang w:val="en-GB"/>
              </w:rPr>
            </w:pPr>
            <w:r>
              <w:rPr>
                <w:rFonts w:ascii="Times" w:eastAsia="Batang" w:hAnsi="Times"/>
                <w:u w:val="single"/>
                <w:lang w:val="en-GB"/>
              </w:rPr>
              <w:t>Conclusion</w:t>
            </w:r>
          </w:p>
          <w:p w14:paraId="08A4E413" w14:textId="77777777" w:rsidR="00FD6AB3" w:rsidRDefault="00FD6AB3" w:rsidP="00EF615C">
            <w:pPr>
              <w:rPr>
                <w:rFonts w:ascii="Times" w:eastAsia="Batang" w:hAnsi="Times"/>
                <w:lang w:val="en-GB"/>
              </w:rPr>
            </w:pPr>
            <w:r>
              <w:rPr>
                <w:rFonts w:ascii="Times" w:eastAsia="Batang" w:hAnsi="Times"/>
                <w:lang w:val="en-GB"/>
              </w:rPr>
              <w:t>Regarding the sub use case BM-Case1, further study the following alternatives for AI/ML input:</w:t>
            </w:r>
          </w:p>
          <w:p w14:paraId="38CE6CAB" w14:textId="77777777" w:rsidR="00FD6AB3"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Alt.1: Only L1-RSRP measurement based on Set B</w:t>
            </w:r>
          </w:p>
          <w:p w14:paraId="622BA5B3" w14:textId="77777777" w:rsidR="00FD6AB3"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Alt.2: L1-RSRP measurement based on Set B and assistance information</w:t>
            </w:r>
          </w:p>
          <w:p w14:paraId="3F80AC1A" w14:textId="77777777" w:rsidR="00FD6AB3" w:rsidRDefault="00FD6AB3" w:rsidP="00FD6AB3">
            <w:pPr>
              <w:numPr>
                <w:ilvl w:val="1"/>
                <w:numId w:val="22"/>
              </w:numPr>
              <w:overflowPunct w:val="0"/>
              <w:snapToGrid/>
              <w:spacing w:after="180" w:line="240" w:lineRule="auto"/>
              <w:contextualSpacing/>
              <w:jc w:val="left"/>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65746C0" w14:textId="77777777" w:rsidR="00FD6AB3" w:rsidRDefault="00FD6AB3" w:rsidP="00FD6AB3">
            <w:pPr>
              <w:numPr>
                <w:ilvl w:val="2"/>
                <w:numId w:val="22"/>
              </w:numPr>
              <w:overflowPunct w:val="0"/>
              <w:snapToGrid/>
              <w:spacing w:after="180" w:line="240" w:lineRule="auto"/>
              <w:contextualSpacing/>
              <w:jc w:val="left"/>
              <w:textAlignment w:val="baseline"/>
              <w:rPr>
                <w:rFonts w:ascii="宋体" w:hAnsi="宋体" w:cs="宋体"/>
                <w:color w:val="000000"/>
                <w:szCs w:val="20"/>
              </w:rPr>
            </w:pPr>
            <w:r>
              <w:rPr>
                <w:szCs w:val="20"/>
                <w:lang w:val="en-GB" w:eastAsia="ja-JP"/>
              </w:rPr>
              <w:t>Note: The provision of assistance information may be infeasible due to the concern of disclosing proprietary information to the other side.</w:t>
            </w:r>
          </w:p>
          <w:p w14:paraId="1D41FD68" w14:textId="77777777" w:rsidR="00FD6AB3"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Alt.3: CIR based on Set B</w:t>
            </w:r>
          </w:p>
          <w:p w14:paraId="07A34777" w14:textId="77777777" w:rsidR="00FD6AB3"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 xml:space="preserve">Alt.4: </w:t>
            </w:r>
            <w:bookmarkStart w:id="2" w:name="OLE_LINK34"/>
            <w:bookmarkStart w:id="3" w:name="OLE_LINK35"/>
            <w:r>
              <w:rPr>
                <w:szCs w:val="20"/>
                <w:lang w:val="en-GB" w:eastAsia="ja-JP"/>
              </w:rPr>
              <w:t>L1-RSRP measurement based on Set B and the corresponding DL Tx and/or Rx beam ID</w:t>
            </w:r>
            <w:bookmarkEnd w:id="2"/>
            <w:bookmarkEnd w:id="3"/>
          </w:p>
          <w:p w14:paraId="1DF95B0D" w14:textId="77777777" w:rsidR="00FD6AB3"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Note1: It is up to companies to provide other alternative(s) including the combination of some alternatives</w:t>
            </w:r>
          </w:p>
          <w:p w14:paraId="0226CBC2" w14:textId="77777777" w:rsidR="00FD6AB3" w:rsidRPr="00C00BF5" w:rsidRDefault="00FD6AB3" w:rsidP="00FD6AB3">
            <w:pPr>
              <w:numPr>
                <w:ilvl w:val="0"/>
                <w:numId w:val="22"/>
              </w:numPr>
              <w:overflowPunct w:val="0"/>
              <w:snapToGrid/>
              <w:spacing w:after="180" w:line="240" w:lineRule="auto"/>
              <w:contextualSpacing/>
              <w:jc w:val="left"/>
              <w:textAlignment w:val="baseline"/>
              <w:rPr>
                <w:szCs w:val="20"/>
                <w:lang w:val="en-GB" w:eastAsia="ja-JP"/>
              </w:rPr>
            </w:pPr>
            <w:r>
              <w:rPr>
                <w:szCs w:val="20"/>
                <w:lang w:val="en-GB" w:eastAsia="ja-JP"/>
              </w:rPr>
              <w:t>Note2: All the inputs are “nominal” and only for discussion purpose.</w:t>
            </w:r>
          </w:p>
        </w:tc>
      </w:tr>
    </w:tbl>
    <w:p w14:paraId="72D6FA02" w14:textId="77777777" w:rsidR="00FD6AB3" w:rsidRPr="00BE15AC" w:rsidRDefault="00FD6AB3" w:rsidP="00FD6AB3">
      <w:pPr>
        <w:spacing w:beforeLines="30" w:before="72" w:afterLines="30" w:after="72" w:line="288" w:lineRule="auto"/>
      </w:pPr>
      <w:r w:rsidRPr="00BE15AC">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 For random beam pattern, beam ID may be further indicated to determine the input-output correspondence, which needs further consideration.</w:t>
      </w:r>
    </w:p>
    <w:p w14:paraId="3C4201A2" w14:textId="446F0FA5" w:rsidR="00FD6AB3" w:rsidRPr="00BB0FC1" w:rsidRDefault="00FD6AB3" w:rsidP="00FD6AB3">
      <w:pPr>
        <w:rPr>
          <w:b/>
          <w:i/>
          <w:color w:val="000000" w:themeColor="text1"/>
        </w:rPr>
      </w:pPr>
      <w:r w:rsidRPr="00BB0FC1">
        <w:rPr>
          <w:rFonts w:hint="eastAsia"/>
          <w:b/>
          <w:i/>
          <w:color w:val="000000" w:themeColor="text1"/>
        </w:rPr>
        <w:t xml:space="preserve">Proposal </w:t>
      </w:r>
      <w:r w:rsidR="00CF6D77">
        <w:rPr>
          <w:b/>
          <w:i/>
          <w:color w:val="000000" w:themeColor="text1"/>
        </w:rPr>
        <w:t>3</w:t>
      </w:r>
      <w:r w:rsidRPr="00BB0FC1">
        <w:rPr>
          <w:rFonts w:hint="eastAsia"/>
          <w:b/>
          <w:i/>
          <w:color w:val="000000" w:themeColor="text1"/>
        </w:rPr>
        <w:t xml:space="preserve">: </w:t>
      </w:r>
      <w:r w:rsidRPr="00BB0FC1">
        <w:rPr>
          <w:b/>
          <w:i/>
          <w:color w:val="000000" w:themeColor="text1"/>
        </w:rPr>
        <w:t>W</w:t>
      </w:r>
      <w:r w:rsidRPr="00BB0FC1">
        <w:rPr>
          <w:rFonts w:hint="eastAsia"/>
          <w:b/>
          <w:i/>
          <w:color w:val="000000" w:themeColor="text1"/>
        </w:rPr>
        <w:t>hether</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w:t>
      </w:r>
      <w:r w:rsidRPr="00BB0FC1">
        <w:rPr>
          <w:rFonts w:hint="eastAsia"/>
          <w:b/>
          <w:i/>
          <w:color w:val="000000" w:themeColor="text1"/>
        </w:rPr>
        <w:t>choose</w:t>
      </w:r>
      <w:r w:rsidRPr="00BB0FC1">
        <w:rPr>
          <w:b/>
          <w:i/>
          <w:color w:val="000000" w:themeColor="text1"/>
        </w:rPr>
        <w:t xml:space="preserve"> A</w:t>
      </w:r>
      <w:r w:rsidRPr="00BB0FC1">
        <w:rPr>
          <w:rFonts w:hint="eastAsia"/>
          <w:b/>
          <w:i/>
          <w:color w:val="000000" w:themeColor="text1"/>
        </w:rPr>
        <w:t>lt</w:t>
      </w:r>
      <w:r w:rsidRPr="00BB0FC1">
        <w:rPr>
          <w:b/>
          <w:i/>
          <w:color w:val="000000" w:themeColor="text1"/>
        </w:rPr>
        <w:t xml:space="preserve"> 1 or A</w:t>
      </w:r>
      <w:r w:rsidRPr="00BB0FC1">
        <w:rPr>
          <w:rFonts w:hint="eastAsia"/>
          <w:b/>
          <w:i/>
          <w:color w:val="000000" w:themeColor="text1"/>
        </w:rPr>
        <w:t>lt</w:t>
      </w:r>
      <w:r w:rsidRPr="00BB0FC1">
        <w:rPr>
          <w:b/>
          <w:i/>
          <w:color w:val="000000" w:themeColor="text1"/>
        </w:rPr>
        <w:t xml:space="preserve"> 4 needs further discussion </w:t>
      </w:r>
      <w:r w:rsidRPr="00BB0FC1">
        <w:rPr>
          <w:rFonts w:hint="eastAsia"/>
          <w:b/>
          <w:i/>
          <w:color w:val="000000" w:themeColor="text1"/>
        </w:rPr>
        <w:t>according</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the </w:t>
      </w:r>
      <w:r w:rsidRPr="00BB0FC1">
        <w:rPr>
          <w:rFonts w:hint="eastAsia"/>
          <w:b/>
          <w:i/>
          <w:color w:val="000000" w:themeColor="text1"/>
        </w:rPr>
        <w:t>b</w:t>
      </w:r>
      <w:r w:rsidRPr="00BB0FC1">
        <w:rPr>
          <w:b/>
          <w:i/>
          <w:color w:val="000000" w:themeColor="text1"/>
        </w:rPr>
        <w:t xml:space="preserve">eam pattern </w:t>
      </w:r>
      <w:r w:rsidRPr="00BB0FC1">
        <w:rPr>
          <w:rFonts w:hint="eastAsia"/>
          <w:b/>
          <w:i/>
          <w:color w:val="000000" w:themeColor="text1"/>
        </w:rPr>
        <w:t>selection.</w:t>
      </w:r>
    </w:p>
    <w:p w14:paraId="2C1131F9" w14:textId="7EDE95BD" w:rsidR="00383DF7" w:rsidRPr="00B76D3F" w:rsidRDefault="00383DF7" w:rsidP="002775A2">
      <w:pPr>
        <w:rPr>
          <w:iCs/>
          <w:lang w:eastAsia="zh-CN"/>
        </w:rPr>
      </w:pPr>
    </w:p>
    <w:p w14:paraId="1042DD85" w14:textId="31153ED9" w:rsidR="00AC7D30" w:rsidRPr="009A2262" w:rsidRDefault="009A2262" w:rsidP="009A2262">
      <w:pPr>
        <w:pStyle w:val="2"/>
        <w:rPr>
          <w:lang w:eastAsia="zh-CN"/>
        </w:rPr>
      </w:pPr>
      <w:r w:rsidRPr="009A2262">
        <w:rPr>
          <w:lang w:eastAsia="zh-CN"/>
        </w:rPr>
        <w:t>P</w:t>
      </w:r>
      <w:r w:rsidRPr="009A2262">
        <w:rPr>
          <w:rFonts w:hint="eastAsia"/>
          <w:lang w:eastAsia="zh-CN"/>
        </w:rPr>
        <w:t>otential</w:t>
      </w:r>
      <w:r w:rsidRPr="009A2262">
        <w:rPr>
          <w:lang w:eastAsia="zh-CN"/>
        </w:rPr>
        <w:t xml:space="preserve"> </w:t>
      </w:r>
      <w:r>
        <w:rPr>
          <w:lang w:eastAsia="zh-CN"/>
        </w:rPr>
        <w:t>specification impact</w:t>
      </w:r>
    </w:p>
    <w:p w14:paraId="7D9791A4" w14:textId="1E80D797" w:rsidR="00035CBF" w:rsidRDefault="00035CBF" w:rsidP="00DE5A2E">
      <w:pPr>
        <w:rPr>
          <w:iCs/>
          <w:lang w:eastAsia="zh-CN"/>
        </w:rPr>
      </w:pPr>
      <w:r>
        <w:rPr>
          <w:iCs/>
          <w:lang w:eastAsia="zh-CN"/>
        </w:rPr>
        <w:t>In</w:t>
      </w:r>
      <w:r w:rsidRPr="00035CBF">
        <w:rPr>
          <w:iCs/>
          <w:lang w:eastAsia="zh-CN"/>
        </w:rPr>
        <w:t xml:space="preserve"> the last meeting, the following aspects of AI/ML model inference were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035CBF" w14:paraId="0E8EE111" w14:textId="77777777" w:rsidTr="00D3117A">
        <w:tc>
          <w:tcPr>
            <w:tcW w:w="9350" w:type="dxa"/>
          </w:tcPr>
          <w:p w14:paraId="51016C4E" w14:textId="77777777" w:rsidR="00035CBF" w:rsidRPr="00E347F6" w:rsidRDefault="00035CBF" w:rsidP="00D3117A">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13BD41C" w14:textId="77777777" w:rsidR="00035CBF" w:rsidRPr="00524241" w:rsidRDefault="00035CBF" w:rsidP="00035CBF">
            <w:pPr>
              <w:rPr>
                <w:lang w:eastAsia="x-none"/>
              </w:rPr>
            </w:pPr>
            <w:r w:rsidRPr="00524241">
              <w:rPr>
                <w:lang w:eastAsia="x-none"/>
              </w:rPr>
              <w:t>In order to facilitate the AI/ML model inference</w:t>
            </w:r>
            <w:bookmarkStart w:id="4" w:name="_GoBack"/>
            <w:bookmarkEnd w:id="4"/>
            <w:r w:rsidRPr="00524241">
              <w:rPr>
                <w:lang w:eastAsia="x-none"/>
              </w:rPr>
              <w:t>, study the following aspects as a starting point:</w:t>
            </w:r>
          </w:p>
          <w:p w14:paraId="4F4515C8"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Signaling of assistance information (if applicable)</w:t>
            </w:r>
          </w:p>
          <w:p w14:paraId="5A9E8631" w14:textId="5F637A8A" w:rsidR="00035CBF" w:rsidRPr="002A226F" w:rsidRDefault="00035CBF" w:rsidP="002A226F">
            <w:pPr>
              <w:pStyle w:val="a3"/>
              <w:numPr>
                <w:ilvl w:val="0"/>
                <w:numId w:val="17"/>
              </w:numPr>
              <w:autoSpaceDE/>
              <w:autoSpaceDN/>
              <w:adjustRightInd/>
              <w:snapToGrid/>
              <w:jc w:val="left"/>
              <w:rPr>
                <w:b/>
                <w:i/>
              </w:rPr>
            </w:pPr>
            <w:r w:rsidRPr="002A226F">
              <w:rPr>
                <w:sz w:val="22"/>
                <w:szCs w:val="22"/>
              </w:rPr>
              <w:t>Other aspect(s) is not precluded</w:t>
            </w:r>
          </w:p>
        </w:tc>
      </w:tr>
    </w:tbl>
    <w:p w14:paraId="2C8045B4" w14:textId="6BCEF083" w:rsidR="007C4C98" w:rsidRPr="007C4C98" w:rsidRDefault="00035CBF" w:rsidP="00DE5A2E">
      <w:pPr>
        <w:rPr>
          <w:iCs/>
          <w:lang w:eastAsia="zh-C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991B20">
        <w:rPr>
          <w:rFonts w:eastAsia="Times New Roman"/>
        </w:rPr>
        <w:t>/256</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p>
    <w:p w14:paraId="2175E655" w14:textId="3EACC807"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training </w:t>
      </w:r>
      <w:r w:rsidR="00A5693E">
        <w:rPr>
          <w:iCs/>
          <w:lang w:eastAsia="zh-CN"/>
        </w:rPr>
        <w:t>is conducted by gNB</w:t>
      </w:r>
      <w:r w:rsidR="00A5693E" w:rsidRPr="00A5693E">
        <w:rPr>
          <w:iCs/>
          <w:lang w:eastAsia="zh-CN"/>
        </w:rPr>
        <w:t xml:space="preserve"> while 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3210B2">
        <w:rPr>
          <w:iCs/>
          <w:lang w:eastAsia="zh-CN"/>
        </w:rPr>
        <w:t>The first potential enhancement is to support AI</w:t>
      </w:r>
      <w:r w:rsidR="000466B8">
        <w:rPr>
          <w:iCs/>
          <w:lang w:eastAsia="zh-CN"/>
        </w:rPr>
        <w:t>/ML</w:t>
      </w:r>
      <w:r w:rsidR="003210B2">
        <w:rPr>
          <w:iCs/>
          <w:lang w:eastAsia="zh-CN"/>
        </w:rPr>
        <w:t xml:space="preserve"> model </w:t>
      </w:r>
      <w:r w:rsidR="000466B8">
        <w:rPr>
          <w:iCs/>
          <w:lang w:eastAsia="zh-CN"/>
        </w:rPr>
        <w:t>transfer</w:t>
      </w:r>
      <w:r w:rsidR="00DC09FD">
        <w:rPr>
          <w:iCs/>
          <w:lang w:eastAsia="zh-CN"/>
        </w:rPr>
        <w:t xml:space="preserve"> </w:t>
      </w:r>
      <w:r w:rsidR="00E25C13">
        <w:rPr>
          <w:iCs/>
          <w:lang w:eastAsia="zh-CN"/>
        </w:rPr>
        <w:t xml:space="preserve">from gNB to UE </w:t>
      </w:r>
      <w:r w:rsidR="00DC09FD">
        <w:rPr>
          <w:iCs/>
          <w:lang w:eastAsia="zh-CN"/>
        </w:rPr>
        <w:t xml:space="preserve">by higher layer </w:t>
      </w:r>
      <w:r w:rsidR="000466B8">
        <w:rPr>
          <w:iCs/>
          <w:lang w:eastAsia="zh-CN"/>
        </w:rPr>
        <w:t>signaling</w:t>
      </w:r>
      <w:r w:rsidR="00991B20">
        <w:rPr>
          <w:iCs/>
          <w:lang w:eastAsia="zh-CN"/>
        </w:rPr>
        <w:t xml:space="preserve"> as well as</w:t>
      </w:r>
      <w:r w:rsidR="00E3677E">
        <w:rPr>
          <w:iCs/>
          <w:lang w:eastAsia="zh-CN"/>
        </w:rPr>
        <w:t xml:space="preserve"> regarding beam reporting</w:t>
      </w:r>
      <w:r w:rsidR="00573C02">
        <w:rPr>
          <w:iCs/>
          <w:lang w:eastAsia="zh-CN"/>
        </w:rPr>
        <w:t xml:space="preserve"> which is </w:t>
      </w:r>
      <w:r w:rsidR="00E3677E">
        <w:rPr>
          <w:iCs/>
          <w:lang w:eastAsia="zh-CN"/>
        </w:rPr>
        <w:t xml:space="preserve">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p>
    <w:p w14:paraId="3468DA5B" w14:textId="627DE859" w:rsidR="005B33CD" w:rsidRDefault="00035CBF" w:rsidP="00DE5A2E">
      <w:pPr>
        <w:rPr>
          <w:b/>
          <w:i/>
          <w:iCs/>
          <w:lang w:eastAsia="zh-CN"/>
        </w:rPr>
      </w:pPr>
      <w:r w:rsidRPr="00907B2E">
        <w:rPr>
          <w:b/>
          <w:i/>
          <w:lang w:eastAsia="zh-CN"/>
        </w:rPr>
        <w:t>Proposal</w:t>
      </w:r>
      <w:r>
        <w:rPr>
          <w:b/>
          <w:i/>
          <w:lang w:eastAsia="zh-CN"/>
        </w:rPr>
        <w:t xml:space="preserve"> </w:t>
      </w:r>
      <w:r w:rsidR="00CF6D77">
        <w:rPr>
          <w:b/>
          <w:i/>
          <w:lang w:eastAsia="zh-CN"/>
        </w:rPr>
        <w:t>4</w:t>
      </w:r>
      <w:r w:rsidR="005B33CD" w:rsidRPr="005B33CD">
        <w:rPr>
          <w:b/>
          <w:i/>
          <w:iCs/>
          <w:lang w:eastAsia="zh-CN"/>
        </w:rPr>
        <w:t>:</w:t>
      </w:r>
      <w:r w:rsidR="005E6C9F" w:rsidRPr="005E6C9F">
        <w:rPr>
          <w:b/>
          <w:i/>
          <w:iCs/>
          <w:lang w:eastAsia="zh-CN"/>
        </w:rPr>
        <w:t xml:space="preserve"> </w:t>
      </w:r>
      <w:r w:rsidR="005E6C9F">
        <w:rPr>
          <w:b/>
          <w:i/>
          <w:iCs/>
          <w:lang w:eastAsia="zh-CN"/>
        </w:rPr>
        <w:t xml:space="preserve">For </w:t>
      </w:r>
      <w:r w:rsidR="007979BC">
        <w:rPr>
          <w:b/>
          <w:i/>
          <w:iCs/>
          <w:lang w:eastAsia="zh-CN"/>
        </w:rPr>
        <w:t>beam measurement and reporting</w:t>
      </w:r>
      <w:r w:rsidR="005E6C9F">
        <w:rPr>
          <w:b/>
          <w:i/>
          <w:iCs/>
          <w:lang w:eastAsia="zh-CN"/>
        </w:rPr>
        <w:t>,</w:t>
      </w:r>
      <w:r w:rsidR="00575C8E">
        <w:rPr>
          <w:b/>
          <w:i/>
          <w:iCs/>
          <w:lang w:eastAsia="zh-CN"/>
        </w:rPr>
        <w:t xml:space="preserve"> </w:t>
      </w:r>
      <w:r w:rsidR="00575C8E" w:rsidRPr="00575C8E">
        <w:rPr>
          <w:b/>
          <w:i/>
          <w:iCs/>
          <w:lang w:eastAsia="zh-CN"/>
        </w:rPr>
        <w:t xml:space="preserve">current </w:t>
      </w:r>
      <w:r w:rsidR="007979BC">
        <w:rPr>
          <w:b/>
          <w:i/>
          <w:iCs/>
          <w:lang w:eastAsia="zh-CN"/>
        </w:rPr>
        <w:t>CSI framework</w:t>
      </w:r>
      <w:r w:rsidR="00575C8E" w:rsidRPr="00575C8E">
        <w:rPr>
          <w:b/>
          <w:i/>
          <w:iCs/>
          <w:lang w:eastAsia="zh-CN"/>
        </w:rPr>
        <w:t xml:space="preserve"> can be </w:t>
      </w:r>
      <w:r w:rsidR="007979BC">
        <w:rPr>
          <w:b/>
          <w:i/>
          <w:iCs/>
          <w:lang w:eastAsia="zh-CN"/>
        </w:rPr>
        <w:t>considered</w:t>
      </w:r>
      <w:r w:rsidR="00575C8E" w:rsidRPr="00575C8E">
        <w:rPr>
          <w:b/>
          <w:i/>
          <w:iCs/>
          <w:lang w:eastAsia="zh-CN"/>
        </w:rPr>
        <w:t xml:space="preserve"> as starting point</w:t>
      </w:r>
      <w:r w:rsidR="00C06B87">
        <w:rPr>
          <w:b/>
          <w:i/>
          <w:iCs/>
          <w:lang w:eastAsia="zh-CN"/>
        </w:rPr>
        <w:t>.</w:t>
      </w:r>
    </w:p>
    <w:p w14:paraId="02BC19BC" w14:textId="03D64C11" w:rsidR="00575C8E" w:rsidRPr="00575C8E" w:rsidRDefault="00575C8E" w:rsidP="00035CBF">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035CBF" w:rsidRPr="00524241">
        <w:rPr>
          <w:rFonts w:eastAsia="Times New Roman"/>
          <w:b/>
          <w:i/>
          <w:iCs/>
          <w:szCs w:val="20"/>
        </w:rPr>
        <w:t>beam reporting need</w:t>
      </w:r>
      <w:r w:rsidR="00035CBF">
        <w:rPr>
          <w:rFonts w:eastAsia="Times New Roman"/>
          <w:b/>
          <w:i/>
          <w:iCs/>
          <w:szCs w:val="20"/>
        </w:rPr>
        <w:t>s</w:t>
      </w:r>
      <w:r w:rsidR="00035CBF" w:rsidRPr="00035CBF">
        <w:rPr>
          <w:rFonts w:eastAsia="Times New Roman"/>
          <w:b/>
          <w:i/>
          <w:iCs/>
          <w:szCs w:val="20"/>
        </w:rPr>
        <w:t xml:space="preserve"> to be studied</w:t>
      </w:r>
      <w:r w:rsidR="00035CBF" w:rsidRPr="00524241">
        <w:rPr>
          <w:rFonts w:eastAsia="Times New Roman"/>
          <w:b/>
          <w:i/>
          <w:iCs/>
          <w:szCs w:val="20"/>
        </w:rPr>
        <w:t xml:space="preserve"> to balance</w:t>
      </w:r>
      <w:r w:rsidR="00035CBF" w:rsidRPr="00035CBF">
        <w:t xml:space="preserve"> </w:t>
      </w:r>
      <w:r w:rsidR="00035CBF" w:rsidRPr="00035CBF">
        <w:rPr>
          <w:rFonts w:eastAsia="Times New Roman"/>
          <w:b/>
          <w:i/>
          <w:iCs/>
          <w:szCs w:val="20"/>
        </w:rPr>
        <w:t>the information contained in beam reporting and beam reporting overhead</w:t>
      </w:r>
      <w:r w:rsidR="00035CBF" w:rsidRPr="00524241">
        <w:rPr>
          <w:rFonts w:eastAsia="Times New Roman"/>
          <w:b/>
          <w:i/>
          <w:iCs/>
          <w:szCs w:val="20"/>
        </w:rPr>
        <w:t>.</w:t>
      </w:r>
    </w:p>
    <w:p w14:paraId="5271D111" w14:textId="1DFD7185" w:rsidR="00575C8E" w:rsidRPr="00575C8E" w:rsidRDefault="00575C8E" w:rsidP="00035CBF">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xml:space="preserve">, beam reporting needs </w:t>
      </w:r>
      <w:r w:rsidR="00035CBF">
        <w:rPr>
          <w:b/>
          <w:i/>
          <w:lang w:eastAsia="zh-CN"/>
        </w:rPr>
        <w:t>to be enhanced to</w:t>
      </w:r>
      <w:r w:rsidR="00035CBF" w:rsidRPr="00035CBF">
        <w:t xml:space="preserve"> </w:t>
      </w:r>
      <w:r w:rsidR="00035CBF" w:rsidRPr="00035CBF">
        <w:rPr>
          <w:b/>
          <w:i/>
          <w:lang w:eastAsia="zh-CN"/>
        </w:rPr>
        <w:t>report a beam/resource that was not directly measured.</w:t>
      </w:r>
    </w:p>
    <w:p w14:paraId="67F8122E" w14:textId="31A48681" w:rsidR="00575C8E" w:rsidRPr="00575C8E" w:rsidRDefault="00575C8E" w:rsidP="00575C8E">
      <w:pPr>
        <w:rPr>
          <w:b/>
          <w:i/>
          <w:iCs/>
          <w:lang w:eastAsia="zh-CN"/>
        </w:rPr>
      </w:pPr>
      <w:r>
        <w:rPr>
          <w:b/>
          <w:i/>
          <w:lang w:eastAsia="zh-CN"/>
        </w:rPr>
        <w:t>Observation</w:t>
      </w:r>
      <w:r w:rsidR="00A8080D">
        <w:rPr>
          <w:b/>
          <w:i/>
          <w:lang w:eastAsia="zh-CN"/>
        </w:rPr>
        <w:t xml:space="preserve"> </w:t>
      </w:r>
      <w:r w:rsidR="00CF6D77">
        <w:rPr>
          <w:b/>
          <w:i/>
          <w:lang w:eastAsia="zh-CN"/>
        </w:rPr>
        <w:t>3</w:t>
      </w:r>
      <w:r>
        <w:rPr>
          <w:b/>
          <w:i/>
          <w:lang w:eastAsia="zh-CN"/>
        </w:rPr>
        <w:t xml:space="preserve">: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sidR="003D14F5">
        <w:rPr>
          <w:b/>
          <w:i/>
          <w:lang w:eastAsia="zh-CN"/>
        </w:rPr>
        <w:t xml:space="preserve">signaling related to </w:t>
      </w:r>
      <w:r w:rsidRPr="00575C8E">
        <w:rPr>
          <w:b/>
          <w:i/>
          <w:lang w:eastAsia="zh-CN"/>
        </w:rPr>
        <w:t xml:space="preserve">AI/ML transfer should be </w:t>
      </w:r>
      <w:r>
        <w:rPr>
          <w:b/>
          <w:i/>
          <w:lang w:eastAsia="zh-CN"/>
        </w:rPr>
        <w:t>defined.</w:t>
      </w:r>
    </w:p>
    <w:p w14:paraId="7645253B" w14:textId="05827FC6" w:rsidR="00751FA0" w:rsidRDefault="007979BC" w:rsidP="007979BC">
      <w:pPr>
        <w:rPr>
          <w:iCs/>
          <w:lang w:eastAsia="zh-CN"/>
        </w:rPr>
      </w:pPr>
      <w:r>
        <w:rPr>
          <w:iCs/>
          <w:lang w:eastAsia="zh-CN"/>
        </w:rPr>
        <w:t xml:space="preserve">From </w:t>
      </w:r>
      <w:r w:rsidR="00AF6F32">
        <w:rPr>
          <w:iCs/>
          <w:lang w:eastAsia="zh-CN"/>
        </w:rPr>
        <w:t>beam indication point of view</w:t>
      </w:r>
      <w:r>
        <w:rPr>
          <w:iCs/>
          <w:lang w:eastAsia="zh-CN"/>
        </w:rPr>
        <w:t>, the Rel</w:t>
      </w:r>
      <w:r w:rsidR="00573C02">
        <w:rPr>
          <w:iCs/>
          <w:lang w:eastAsia="zh-CN"/>
        </w:rPr>
        <w:t>-</w:t>
      </w:r>
      <w:r>
        <w:rPr>
          <w:iCs/>
          <w:lang w:eastAsia="zh-CN"/>
        </w:rPr>
        <w:t xml:space="preserve">15/16/17 TCI framework can be considered as </w:t>
      </w:r>
      <w:r w:rsidR="00573C02">
        <w:rPr>
          <w:iCs/>
          <w:lang w:eastAsia="zh-CN"/>
        </w:rPr>
        <w:t xml:space="preserve">the </w:t>
      </w:r>
      <w:r>
        <w:rPr>
          <w:iCs/>
          <w:lang w:eastAsia="zh-CN"/>
        </w:rPr>
        <w:t>starting point.</w:t>
      </w:r>
      <w:r w:rsidR="00596027">
        <w:rPr>
          <w:iCs/>
          <w:lang w:eastAsia="zh-CN"/>
        </w:rPr>
        <w:t xml:space="preserve"> UE can be indicated with a TCI state that contains QCL source RS.</w:t>
      </w:r>
      <w:r>
        <w:rPr>
          <w:iCs/>
          <w:lang w:eastAsia="zh-CN"/>
        </w:rPr>
        <w:t xml:space="preserve"> </w:t>
      </w:r>
      <w:r w:rsidR="00AF6F32">
        <w:rPr>
          <w:iCs/>
          <w:lang w:eastAsia="zh-CN"/>
        </w:rPr>
        <w:t>Based on current specification, multiple DL/joint TCI states and/or UL TCI states can be configred</w:t>
      </w:r>
      <w:r w:rsidR="00AF6F32" w:rsidRPr="00117CD8">
        <w:rPr>
          <w:iCs/>
          <w:lang w:eastAsia="zh-CN"/>
        </w:rPr>
        <w:t xml:space="preserve"> </w:t>
      </w:r>
      <w:r w:rsidR="00AF6F32">
        <w:rPr>
          <w:iCs/>
          <w:lang w:eastAsia="zh-CN"/>
        </w:rPr>
        <w:t xml:space="preserve">by RRC, which are assumed to cover all possible beams of the serving cell. After RRC (re-)configuration, MAC CE is used to activate some of the TCI states, and DCI can further indicated a DL/joint TCI and/or UL TCI state. </w:t>
      </w:r>
      <w:r w:rsidR="00C06B87">
        <w:rPr>
          <w:iCs/>
          <w:lang w:eastAsia="zh-CN"/>
        </w:rPr>
        <w:t xml:space="preserve">If AI/ML based beam </w:t>
      </w:r>
      <w:r w:rsidR="00C06B87">
        <w:rPr>
          <w:iCs/>
          <w:lang w:eastAsia="zh-CN"/>
        </w:rPr>
        <w:lastRenderedPageBreak/>
        <w:t xml:space="preserve">prediction is enabled and AI/ML inference is at UE side, UE is able to determine the best Rx beam for each predicted beam. </w:t>
      </w:r>
      <w:r w:rsidR="0069169E">
        <w:rPr>
          <w:iCs/>
          <w:lang w:eastAsia="zh-CN"/>
        </w:rPr>
        <w:t>However, if AI/ML inference is at gNB side, when gNB activates one or more TCI states that are not reported by UE, the UE is required to determine the corresponding Rx beam. Therefore, h</w:t>
      </w:r>
      <w:r w:rsidR="0069169E" w:rsidRPr="0069169E">
        <w:rPr>
          <w:iCs/>
          <w:lang w:eastAsia="zh-CN"/>
        </w:rPr>
        <w:t>ow to determine the best Rx beam needs further study</w:t>
      </w:r>
      <w:r w:rsidR="0069169E">
        <w:rPr>
          <w:iCs/>
          <w:lang w:eastAsia="zh-CN"/>
        </w:rPr>
        <w:t>.</w:t>
      </w:r>
    </w:p>
    <w:p w14:paraId="3B747866" w14:textId="71C518B2" w:rsidR="00623948" w:rsidRDefault="007979BC" w:rsidP="00FB6AE4">
      <w:pPr>
        <w:rPr>
          <w:b/>
          <w:i/>
          <w:lang w:eastAsia="zh-CN"/>
        </w:rPr>
      </w:pPr>
      <w:r w:rsidRPr="007979BC">
        <w:rPr>
          <w:b/>
          <w:i/>
          <w:lang w:eastAsia="zh-CN"/>
        </w:rPr>
        <w:t>Observation</w:t>
      </w:r>
      <w:r w:rsidR="00A8080D">
        <w:rPr>
          <w:b/>
          <w:i/>
          <w:lang w:eastAsia="zh-CN"/>
        </w:rPr>
        <w:t xml:space="preserve"> </w:t>
      </w:r>
      <w:r w:rsidR="00CF6D77">
        <w:rPr>
          <w:b/>
          <w:i/>
          <w:lang w:eastAsia="zh-CN"/>
        </w:rPr>
        <w:t>4</w:t>
      </w:r>
      <w:r w:rsidRPr="007979BC">
        <w:rPr>
          <w:b/>
          <w:i/>
          <w:lang w:eastAsia="zh-CN"/>
        </w:rPr>
        <w:t>:</w:t>
      </w:r>
      <w:r w:rsidR="00C06B87">
        <w:rPr>
          <w:b/>
          <w:i/>
          <w:lang w:eastAsia="zh-CN"/>
        </w:rPr>
        <w:t xml:space="preserve"> F</w:t>
      </w:r>
      <w:r w:rsidRPr="007979BC">
        <w:rPr>
          <w:b/>
          <w:i/>
          <w:lang w:eastAsia="zh-CN"/>
        </w:rPr>
        <w:t>or beam indication, the Rel15/16/17 TCI framework can be considered as starting point</w:t>
      </w:r>
      <w:r w:rsidR="00C06B87">
        <w:rPr>
          <w:b/>
          <w:i/>
          <w:lang w:eastAsia="zh-CN"/>
        </w:rPr>
        <w:t>.</w:t>
      </w:r>
    </w:p>
    <w:p w14:paraId="31F00507" w14:textId="49ECAA1B" w:rsidR="00C06B87" w:rsidRPr="00575C8E" w:rsidRDefault="00C06B87" w:rsidP="00C06B87">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 the best</w:t>
      </w:r>
      <w:r>
        <w:rPr>
          <w:b/>
          <w:i/>
          <w:lang w:eastAsia="zh-CN"/>
        </w:rPr>
        <w:t xml:space="preserve"> </w:t>
      </w:r>
      <w:r w:rsidR="0069169E">
        <w:rPr>
          <w:b/>
          <w:i/>
          <w:lang w:eastAsia="zh-CN"/>
        </w:rPr>
        <w:t>Rx beam needs further study</w:t>
      </w:r>
    </w:p>
    <w:p w14:paraId="10E02DD0" w14:textId="352FF732" w:rsidR="003B3308" w:rsidRPr="005922B7" w:rsidRDefault="00C06B87" w:rsidP="003B3308">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no specification impact is identified</w:t>
      </w:r>
    </w:p>
    <w:p w14:paraId="722207C9" w14:textId="62BA9A7E" w:rsidR="005922B7" w:rsidRDefault="005922B7" w:rsidP="005922B7">
      <w:pPr>
        <w:rPr>
          <w:iCs/>
          <w:lang w:eastAsia="zh-CN"/>
        </w:rPr>
      </w:pPr>
      <w:r>
        <w:rPr>
          <w:iCs/>
          <w:lang w:eastAsia="zh-CN"/>
        </w:rPr>
        <w:t>In</w:t>
      </w:r>
      <w:r w:rsidRPr="00035CBF">
        <w:rPr>
          <w:iCs/>
          <w:lang w:eastAsia="zh-CN"/>
        </w:rPr>
        <w:t xml:space="preserve"> the last meeting, the following </w:t>
      </w:r>
      <w:r w:rsidR="004D0499">
        <w:rPr>
          <w:iCs/>
          <w:lang w:eastAsia="zh-CN"/>
        </w:rPr>
        <w:t>agreement</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was</w:t>
      </w:r>
      <w:r w:rsidR="007445C2" w:rsidRPr="007445C2">
        <w:rPr>
          <w:iCs/>
          <w:lang w:eastAsia="zh-CN"/>
        </w:rPr>
        <w:t xml:space="preserve"> reached</w:t>
      </w:r>
      <w:r>
        <w:rPr>
          <w:iCs/>
          <w:lang w:eastAsia="zh-CN"/>
        </w:rPr>
        <w:t>:</w:t>
      </w:r>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1E918F2D" w14:textId="77777777" w:rsidR="005922B7" w:rsidRPr="005922B7" w:rsidRDefault="005922B7" w:rsidP="00EF615C">
            <w:pPr>
              <w:rPr>
                <w:lang w:eastAsia="x-none"/>
              </w:rPr>
            </w:pPr>
            <w:r w:rsidRPr="005922B7">
              <w:rPr>
                <w:highlight w:val="green"/>
                <w:lang w:eastAsia="x-none"/>
              </w:rPr>
              <w:t>Agreement</w:t>
            </w:r>
          </w:p>
          <w:p w14:paraId="34052365" w14:textId="77777777" w:rsidR="005922B7" w:rsidRPr="005922B7" w:rsidRDefault="005922B7" w:rsidP="005922B7">
            <w:pPr>
              <w:rPr>
                <w:lang w:eastAsia="x-none"/>
              </w:rPr>
            </w:pPr>
            <w:r w:rsidRPr="005922B7">
              <w:rPr>
                <w:lang w:eastAsia="x-none"/>
              </w:rPr>
              <w:t>Regarding the model monitoring for BM-Case1 and BM-Case2, to investigate specification impacts from the following aspects</w:t>
            </w:r>
          </w:p>
          <w:p w14:paraId="442BA212" w14:textId="77777777" w:rsidR="005922B7" w:rsidRPr="005922B7" w:rsidRDefault="005922B7" w:rsidP="005922B7">
            <w:pPr>
              <w:pStyle w:val="a3"/>
              <w:numPr>
                <w:ilvl w:val="0"/>
                <w:numId w:val="17"/>
              </w:numPr>
              <w:autoSpaceDE/>
              <w:autoSpaceDN/>
              <w:adjustRightInd/>
              <w:snapToGrid/>
              <w:jc w:val="left"/>
              <w:rPr>
                <w:sz w:val="22"/>
                <w:szCs w:val="22"/>
              </w:rPr>
            </w:pPr>
            <w:r w:rsidRPr="005922B7">
              <w:rPr>
                <w:sz w:val="22"/>
                <w:szCs w:val="22"/>
              </w:rPr>
              <w:t>Performance metric(s)</w:t>
            </w:r>
          </w:p>
          <w:p w14:paraId="58F57836" w14:textId="77777777" w:rsidR="005922B7" w:rsidRPr="005922B7" w:rsidRDefault="005922B7" w:rsidP="005922B7">
            <w:pPr>
              <w:pStyle w:val="a3"/>
              <w:numPr>
                <w:ilvl w:val="0"/>
                <w:numId w:val="17"/>
              </w:numPr>
              <w:autoSpaceDE/>
              <w:autoSpaceDN/>
              <w:adjustRightInd/>
              <w:snapToGrid/>
              <w:jc w:val="left"/>
              <w:rPr>
                <w:sz w:val="22"/>
                <w:szCs w:val="22"/>
              </w:rPr>
            </w:pPr>
            <w:r w:rsidRPr="005922B7">
              <w:rPr>
                <w:sz w:val="22"/>
                <w:szCs w:val="22"/>
              </w:rPr>
              <w:t>Benchmark/reference for the performance comparison</w:t>
            </w:r>
          </w:p>
          <w:p w14:paraId="5C118A21" w14:textId="77777777" w:rsidR="005922B7" w:rsidRPr="005922B7" w:rsidRDefault="005922B7" w:rsidP="005922B7">
            <w:pPr>
              <w:pStyle w:val="a3"/>
              <w:numPr>
                <w:ilvl w:val="0"/>
                <w:numId w:val="17"/>
              </w:numPr>
              <w:autoSpaceDE/>
              <w:autoSpaceDN/>
              <w:adjustRightInd/>
              <w:snapToGrid/>
              <w:jc w:val="left"/>
              <w:rPr>
                <w:sz w:val="22"/>
                <w:szCs w:val="22"/>
              </w:rPr>
            </w:pPr>
            <w:r w:rsidRPr="005922B7">
              <w:rPr>
                <w:sz w:val="22"/>
                <w:szCs w:val="22"/>
              </w:rPr>
              <w:t>Signaling/configuration/measurement/report for model monitoring, e.g., signaling aspects related to assistance information (if supported), Reference signals</w:t>
            </w:r>
          </w:p>
          <w:p w14:paraId="44069D3C" w14:textId="385BAD85" w:rsidR="005922B7" w:rsidRPr="005922B7" w:rsidRDefault="005922B7" w:rsidP="005922B7">
            <w:pPr>
              <w:pStyle w:val="a3"/>
              <w:numPr>
                <w:ilvl w:val="0"/>
                <w:numId w:val="17"/>
              </w:numPr>
              <w:autoSpaceDE/>
              <w:autoSpaceDN/>
              <w:adjustRightInd/>
              <w:snapToGrid/>
              <w:jc w:val="left"/>
              <w:rPr>
                <w:b/>
                <w:i/>
              </w:rPr>
            </w:pPr>
            <w:r w:rsidRPr="005922B7">
              <w:rPr>
                <w:sz w:val="22"/>
                <w:szCs w:val="22"/>
              </w:rPr>
              <w:t>Other aspect(s) is not precluded</w:t>
            </w:r>
          </w:p>
        </w:tc>
      </w:tr>
    </w:tbl>
    <w:p w14:paraId="1A006583" w14:textId="77777777" w:rsidR="00786284" w:rsidRDefault="007445C2" w:rsidP="005922B7">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sidR="00786284">
        <w:rPr>
          <w:rFonts w:hint="eastAsia"/>
          <w:iCs/>
          <w:lang w:eastAsia="zh-CN"/>
        </w:rPr>
        <w:t>.</w:t>
      </w:r>
      <w:r w:rsidR="00786284">
        <w:rPr>
          <w:iCs/>
          <w:lang w:eastAsia="zh-CN"/>
        </w:rPr>
        <w:t xml:space="preserve"> </w:t>
      </w:r>
      <w:r w:rsidR="00786284" w:rsidRPr="00786284">
        <w:rPr>
          <w:iCs/>
          <w:lang w:eastAsia="zh-CN"/>
        </w:rPr>
        <w:t xml:space="preserve">For example, the AI/ML model deployed and activated at the </w:t>
      </w:r>
      <w:r w:rsidR="00786284">
        <w:rPr>
          <w:iCs/>
          <w:lang w:eastAsia="zh-CN"/>
        </w:rPr>
        <w:t>UE</w:t>
      </w:r>
      <w:r w:rsidR="00786284" w:rsidRPr="00786284">
        <w:rPr>
          <w:iCs/>
          <w:lang w:eastAsia="zh-CN"/>
        </w:rPr>
        <w:t xml:space="preserve"> side is trained based </w:t>
      </w:r>
      <w:r w:rsidR="00786284">
        <w:rPr>
          <w:iCs/>
          <w:lang w:eastAsia="zh-CN"/>
        </w:rPr>
        <w:t>on a DL TX beam configuration of one gNB</w:t>
      </w:r>
      <w:r w:rsidR="00786284" w:rsidRPr="00786284">
        <w:rPr>
          <w:iCs/>
          <w:lang w:eastAsia="zh-CN"/>
        </w:rPr>
        <w:t xml:space="preserve">. However, in the subsequent transmission, UE </w:t>
      </w:r>
      <w:r w:rsidR="00786284">
        <w:rPr>
          <w:iCs/>
          <w:lang w:eastAsia="zh-CN"/>
        </w:rPr>
        <w:t>may move</w:t>
      </w:r>
      <w:r w:rsidR="00786284" w:rsidRPr="00786284">
        <w:rPr>
          <w:iCs/>
          <w:lang w:eastAsia="zh-CN"/>
        </w:rPr>
        <w:t xml:space="preserve"> from this </w:t>
      </w:r>
      <w:r w:rsidR="00786284">
        <w:rPr>
          <w:iCs/>
          <w:lang w:eastAsia="zh-CN"/>
        </w:rPr>
        <w:t>gNB to another gNB</w:t>
      </w:r>
      <w:r w:rsidR="00786284" w:rsidRPr="00786284">
        <w:rPr>
          <w:iCs/>
          <w:lang w:eastAsia="zh-CN"/>
        </w:rPr>
        <w:t xml:space="preserve">. If the DL TX beam configuration is different between different </w:t>
      </w:r>
      <w:r w:rsidR="00786284">
        <w:rPr>
          <w:iCs/>
          <w:lang w:eastAsia="zh-CN"/>
        </w:rPr>
        <w:t>gNB</w:t>
      </w:r>
      <w:r w:rsidR="00786284" w:rsidRPr="00786284">
        <w:rPr>
          <w:iCs/>
          <w:lang w:eastAsia="zh-CN"/>
        </w:rPr>
        <w:t>s,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2318D114" w14:textId="152CF78D" w:rsidR="00786284" w:rsidRDefault="007445C2" w:rsidP="005922B7">
      <w:pPr>
        <w:rPr>
          <w:iCs/>
          <w:lang w:eastAsia="zh-CN"/>
        </w:rPr>
      </w:pPr>
      <w:r w:rsidRPr="004D0499">
        <w:rPr>
          <w:iCs/>
          <w:lang w:eastAsia="zh-CN"/>
        </w:rPr>
        <w:t xml:space="preserve">In order to determine the good or bad prediction performance of this </w:t>
      </w:r>
      <w:r w:rsidR="00573C02">
        <w:rPr>
          <w:iCs/>
          <w:lang w:eastAsia="zh-CN"/>
        </w:rPr>
        <w:t>model</w:t>
      </w:r>
      <w:r w:rsidRPr="004D0499">
        <w:rPr>
          <w:iCs/>
          <w:lang w:eastAsia="zh-CN"/>
        </w:rPr>
        <w:t>, the reference for the performance comparison should be determine</w:t>
      </w:r>
      <w:r w:rsidRPr="007445C2">
        <w:rPr>
          <w:iCs/>
          <w:lang w:eastAsia="zh-CN"/>
        </w:rPr>
        <w:t xml:space="preserve">d first. Here, </w:t>
      </w:r>
      <w:r w:rsidR="00786284">
        <w:rPr>
          <w:iCs/>
          <w:lang w:eastAsia="zh-CN"/>
        </w:rPr>
        <w:t xml:space="preserve">the </w:t>
      </w:r>
      <w:r>
        <w:rPr>
          <w:iCs/>
          <w:lang w:eastAsia="zh-CN"/>
        </w:rPr>
        <w:t>a</w:t>
      </w:r>
      <w:r w:rsidRPr="004D0499">
        <w:rPr>
          <w:iCs/>
          <w:lang w:eastAsia="zh-CN"/>
        </w:rPr>
        <w:t>ctual RSRP of Set A</w:t>
      </w:r>
      <w:r w:rsidR="00786284">
        <w:rPr>
          <w:iCs/>
          <w:lang w:eastAsia="zh-CN"/>
        </w:rPr>
        <w:t>/Set B can be directly used</w:t>
      </w:r>
      <w:r w:rsidRPr="004D0499">
        <w:rPr>
          <w:iCs/>
          <w:lang w:eastAsia="zh-CN"/>
        </w:rPr>
        <w:t xml:space="preserve"> as the reference</w:t>
      </w:r>
      <w:r w:rsidR="00786284">
        <w:rPr>
          <w:iCs/>
          <w:lang w:eastAsia="zh-CN"/>
        </w:rPr>
        <w:t xml:space="preserve"> for </w:t>
      </w:r>
      <w:r w:rsidR="00786284" w:rsidRPr="00786284">
        <w:rPr>
          <w:iCs/>
          <w:lang w:eastAsia="zh-CN"/>
        </w:rPr>
        <w:t>the performance co</w:t>
      </w:r>
      <w:r w:rsidR="00786284">
        <w:rPr>
          <w:iCs/>
          <w:lang w:eastAsia="zh-CN"/>
        </w:rPr>
        <w:t>mparison</w:t>
      </w:r>
      <w:r w:rsidRPr="004D0499">
        <w:rPr>
          <w:iCs/>
          <w:lang w:eastAsia="zh-CN"/>
        </w:rPr>
        <w:t xml:space="preserve">. </w:t>
      </w:r>
    </w:p>
    <w:p w14:paraId="51CE647D" w14:textId="506AE9CE" w:rsidR="00090AFD" w:rsidRDefault="00090AFD" w:rsidP="00CA7316">
      <w:pPr>
        <w:pStyle w:val="af3"/>
        <w:numPr>
          <w:ilvl w:val="0"/>
          <w:numId w:val="23"/>
        </w:numPr>
        <w:ind w:firstLineChars="0"/>
        <w:rPr>
          <w:iCs/>
          <w:lang w:eastAsia="zh-CN"/>
        </w:rPr>
      </w:pPr>
      <w:r w:rsidRPr="00975982">
        <w:rPr>
          <w:iCs/>
          <w:lang w:eastAsia="zh-CN"/>
        </w:rPr>
        <w:t>If set</w:t>
      </w:r>
      <w:r>
        <w:rPr>
          <w:iCs/>
          <w:lang w:eastAsia="zh-CN"/>
        </w:rPr>
        <w:t xml:space="preserve"> </w:t>
      </w:r>
      <w:r w:rsidRPr="00975982">
        <w:rPr>
          <w:iCs/>
          <w:lang w:eastAsia="zh-CN"/>
        </w:rPr>
        <w:t xml:space="preserve">A is used as </w:t>
      </w:r>
      <w:r>
        <w:rPr>
          <w:iCs/>
          <w:lang w:eastAsia="zh-CN"/>
        </w:rPr>
        <w:t>the</w:t>
      </w:r>
      <w:r w:rsidRPr="00975982">
        <w:rPr>
          <w:iCs/>
          <w:lang w:eastAsia="zh-CN"/>
        </w:rPr>
        <w:t xml:space="preserve"> reference, the output of the whole AI model can be compared, but the </w:t>
      </w:r>
      <w:r>
        <w:rPr>
          <w:iCs/>
          <w:lang w:eastAsia="zh-CN"/>
        </w:rPr>
        <w:t>a</w:t>
      </w:r>
      <w:r w:rsidRPr="004D0499">
        <w:rPr>
          <w:iCs/>
          <w:lang w:eastAsia="zh-CN"/>
        </w:rPr>
        <w:t>ctual RSRP</w:t>
      </w:r>
      <w:r w:rsidRPr="00975982">
        <w:rPr>
          <w:iCs/>
          <w:lang w:eastAsia="zh-CN"/>
        </w:rPr>
        <w:t xml:space="preserve"> nee</w:t>
      </w:r>
      <w:r>
        <w:rPr>
          <w:iCs/>
          <w:lang w:eastAsia="zh-CN"/>
        </w:rPr>
        <w:t>ds to be obtained through beam sweeping</w:t>
      </w:r>
      <w:r w:rsidRPr="00975982">
        <w:rPr>
          <w:iCs/>
          <w:lang w:eastAsia="zh-CN"/>
        </w:rPr>
        <w:t xml:space="preserve"> first, which will inevitably further increase the reporting </w:t>
      </w:r>
      <w:r>
        <w:rPr>
          <w:iCs/>
          <w:lang w:eastAsia="zh-CN"/>
        </w:rPr>
        <w:t>overhead</w:t>
      </w:r>
      <w:r w:rsidRPr="00975982">
        <w:rPr>
          <w:iCs/>
          <w:lang w:eastAsia="zh-CN"/>
        </w:rPr>
        <w:t xml:space="preserve"> of UE.</w:t>
      </w:r>
    </w:p>
    <w:p w14:paraId="2CD80E48" w14:textId="0D989F21" w:rsidR="00786284" w:rsidRDefault="00090AFD" w:rsidP="00CA7316">
      <w:pPr>
        <w:pStyle w:val="af3"/>
        <w:numPr>
          <w:ilvl w:val="0"/>
          <w:numId w:val="23"/>
        </w:numPr>
        <w:ind w:firstLineChars="0"/>
        <w:rPr>
          <w:iCs/>
          <w:lang w:eastAsia="zh-CN"/>
        </w:rPr>
      </w:pPr>
      <w:r w:rsidRPr="00975982">
        <w:rPr>
          <w:iCs/>
          <w:lang w:eastAsia="zh-CN"/>
        </w:rPr>
        <w:t>If set</w:t>
      </w:r>
      <w:r>
        <w:rPr>
          <w:iCs/>
          <w:lang w:eastAsia="zh-CN"/>
        </w:rPr>
        <w:t xml:space="preserve"> </w:t>
      </w:r>
      <w:r w:rsidRPr="00975982">
        <w:rPr>
          <w:iCs/>
          <w:lang w:eastAsia="zh-CN"/>
        </w:rPr>
        <w:t xml:space="preserve">B </w:t>
      </w:r>
      <w:r>
        <w:rPr>
          <w:iCs/>
          <w:lang w:eastAsia="zh-CN"/>
        </w:rPr>
        <w:t>i</w:t>
      </w:r>
      <w:r w:rsidRPr="00A64C72">
        <w:rPr>
          <w:iCs/>
          <w:lang w:eastAsia="zh-CN"/>
        </w:rPr>
        <w:t>s used as</w:t>
      </w:r>
      <w:r>
        <w:rPr>
          <w:iCs/>
          <w:lang w:eastAsia="zh-CN"/>
        </w:rPr>
        <w:t xml:space="preserve"> the</w:t>
      </w:r>
      <w:r w:rsidRPr="00975982">
        <w:rPr>
          <w:iCs/>
          <w:lang w:eastAsia="zh-CN"/>
        </w:rPr>
        <w:t xml:space="preserve"> reference, </w:t>
      </w:r>
      <w:r>
        <w:rPr>
          <w:iCs/>
          <w:lang w:eastAsia="zh-CN"/>
        </w:rPr>
        <w:t xml:space="preserve">then </w:t>
      </w:r>
      <w:r w:rsidRPr="00975982">
        <w:rPr>
          <w:iCs/>
          <w:lang w:eastAsia="zh-CN"/>
        </w:rPr>
        <w:t xml:space="preserve">the </w:t>
      </w:r>
      <w:r>
        <w:rPr>
          <w:iCs/>
          <w:lang w:eastAsia="zh-CN"/>
        </w:rPr>
        <w:t xml:space="preserve">input RSRP of </w:t>
      </w:r>
      <w:r w:rsidRPr="00975982">
        <w:rPr>
          <w:iCs/>
          <w:lang w:eastAsia="zh-CN"/>
        </w:rPr>
        <w:t xml:space="preserve">AI can be directly </w:t>
      </w:r>
      <w:r>
        <w:rPr>
          <w:iCs/>
          <w:lang w:eastAsia="zh-CN"/>
        </w:rPr>
        <w:t xml:space="preserve">used. </w:t>
      </w:r>
      <w:r w:rsidRPr="00090AFD">
        <w:rPr>
          <w:iCs/>
          <w:lang w:eastAsia="zh-CN"/>
        </w:rPr>
        <w:t>In this way, 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further reporting overhead is eliminated</w:t>
      </w:r>
      <w:r>
        <w:rPr>
          <w:iCs/>
          <w:lang w:eastAsia="zh-CN"/>
        </w:rPr>
        <w:t>. However,</w:t>
      </w:r>
      <w:r w:rsidRPr="00090AFD">
        <w:rPr>
          <w:iCs/>
          <w:lang w:eastAsia="zh-CN"/>
        </w:rPr>
        <w:t xml:space="preserve"> only part of the output results </w:t>
      </w:r>
      <w:r w:rsidR="00573C02">
        <w:rPr>
          <w:iCs/>
          <w:lang w:eastAsia="zh-CN"/>
        </w:rPr>
        <w:t>can be</w:t>
      </w:r>
      <w:r w:rsidRPr="00090AFD">
        <w:rPr>
          <w:iCs/>
          <w:lang w:eastAsia="zh-CN"/>
        </w:rPr>
        <w:t xml:space="preserve"> compared. Moreover, the situation that the predicted </w:t>
      </w:r>
      <w:r>
        <w:rPr>
          <w:iCs/>
          <w:lang w:eastAsia="zh-CN"/>
        </w:rPr>
        <w:t>RSRP</w:t>
      </w:r>
      <w:r w:rsidRPr="00090AFD">
        <w:rPr>
          <w:iCs/>
          <w:lang w:eastAsia="zh-CN"/>
        </w:rPr>
        <w:t xml:space="preserve"> of set</w:t>
      </w:r>
      <w:r>
        <w:rPr>
          <w:iCs/>
          <w:lang w:eastAsia="zh-CN"/>
        </w:rPr>
        <w:t xml:space="preserve"> </w:t>
      </w:r>
      <w:r w:rsidRPr="00090AFD">
        <w:rPr>
          <w:iCs/>
          <w:lang w:eastAsia="zh-CN"/>
        </w:rPr>
        <w:t xml:space="preserve">B is highly consistent with the </w:t>
      </w:r>
      <w:r>
        <w:rPr>
          <w:iCs/>
          <w:lang w:eastAsia="zh-CN"/>
        </w:rPr>
        <w:t>actual RSRP but other predicted RSRP</w:t>
      </w:r>
      <w:r w:rsidRPr="00090AFD">
        <w:rPr>
          <w:iCs/>
          <w:lang w:eastAsia="zh-CN"/>
        </w:rPr>
        <w:t>s are not accurate is not excluded</w:t>
      </w:r>
      <w:r>
        <w:rPr>
          <w:iCs/>
          <w:lang w:eastAsia="zh-CN"/>
        </w:rPr>
        <w:t>.</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p>
    <w:p w14:paraId="03330C26" w14:textId="0C319867" w:rsidR="005335FF" w:rsidRDefault="005335FF" w:rsidP="005335FF">
      <w:r w:rsidRPr="007979BC">
        <w:rPr>
          <w:b/>
          <w:i/>
          <w:lang w:eastAsia="zh-CN"/>
        </w:rPr>
        <w:t>Observation</w:t>
      </w:r>
      <w:r>
        <w:rPr>
          <w:b/>
          <w:i/>
          <w:lang w:eastAsia="zh-CN"/>
        </w:rPr>
        <w:t xml:space="preserve"> </w:t>
      </w:r>
      <w:r w:rsidR="0023310A">
        <w:rPr>
          <w:b/>
          <w:i/>
          <w:lang w:eastAsia="zh-CN"/>
        </w:rPr>
        <w:t>5</w:t>
      </w:r>
      <w:r w:rsidRPr="007979BC">
        <w:rPr>
          <w:b/>
          <w:i/>
          <w:lang w:eastAsia="zh-CN"/>
        </w:rPr>
        <w:t>:</w:t>
      </w:r>
      <w:r w:rsidRPr="005335FF">
        <w:t xml:space="preserve"> </w:t>
      </w:r>
      <w:r w:rsidRPr="00CA7316">
        <w:rPr>
          <w:b/>
          <w:i/>
        </w:rPr>
        <w:t>Considering the reference for the performance comparison</w:t>
      </w:r>
      <w:r>
        <w:rPr>
          <w:b/>
          <w:i/>
        </w:rPr>
        <w:t>,</w:t>
      </w:r>
    </w:p>
    <w:p w14:paraId="234FC117" w14:textId="398DE2CE" w:rsidR="005335FF" w:rsidRPr="00CA7316" w:rsidRDefault="005335FF" w:rsidP="00CA7316">
      <w:pPr>
        <w:pStyle w:val="af3"/>
        <w:numPr>
          <w:ilvl w:val="0"/>
          <w:numId w:val="24"/>
        </w:numPr>
        <w:ind w:firstLineChars="0"/>
        <w:rPr>
          <w:b/>
          <w:i/>
          <w:lang w:eastAsia="zh-CN"/>
        </w:rPr>
      </w:pPr>
      <w:r w:rsidRPr="00CA7316">
        <w:rPr>
          <w:b/>
          <w:i/>
          <w:lang w:eastAsia="zh-CN"/>
        </w:rPr>
        <w:t>If set A is used as the reference, UE reporting overhead may be significant.</w:t>
      </w:r>
    </w:p>
    <w:p w14:paraId="2412C68A" w14:textId="37902863" w:rsidR="005335FF" w:rsidRPr="00975982" w:rsidRDefault="005335FF">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7E437438" w14:textId="3C0F76B9" w:rsidR="00090AFD" w:rsidRPr="00CA7316" w:rsidRDefault="00090AFD">
      <w:pPr>
        <w:rPr>
          <w:b/>
          <w:i/>
          <w:iCs/>
          <w:lang w:eastAsia="zh-CN"/>
        </w:rPr>
      </w:pPr>
      <w:r w:rsidRPr="00CA7316">
        <w:rPr>
          <w:b/>
          <w:i/>
          <w:iCs/>
          <w:lang w:eastAsia="zh-CN"/>
        </w:rPr>
        <w:t>Proposal5: Actual RSRP of Set A</w:t>
      </w:r>
      <w:r>
        <w:rPr>
          <w:b/>
          <w:i/>
          <w:iCs/>
          <w:lang w:eastAsia="zh-CN"/>
        </w:rPr>
        <w:t>/ Set B</w:t>
      </w:r>
      <w:r w:rsidRPr="00CA7316">
        <w:rPr>
          <w:b/>
          <w:i/>
          <w:iCs/>
          <w:lang w:eastAsia="zh-CN"/>
        </w:rPr>
        <w:t xml:space="preserve"> </w:t>
      </w:r>
      <w:r>
        <w:rPr>
          <w:b/>
          <w:i/>
          <w:iCs/>
          <w:lang w:eastAsia="zh-CN"/>
        </w:rPr>
        <w:t>used</w:t>
      </w:r>
      <w:r w:rsidRPr="00CA7316">
        <w:rPr>
          <w:b/>
          <w:i/>
          <w:iCs/>
          <w:lang w:eastAsia="zh-CN"/>
        </w:rPr>
        <w:t xml:space="preserve"> as the reference for the performance comparison</w:t>
      </w:r>
      <w:r>
        <w:rPr>
          <w:b/>
          <w:i/>
          <w:iCs/>
          <w:lang w:eastAsia="zh-CN"/>
        </w:rPr>
        <w:t xml:space="preserve"> needs to be further studied</w:t>
      </w:r>
      <w:r w:rsidRPr="00CA7316">
        <w:rPr>
          <w:b/>
          <w:i/>
          <w:iCs/>
          <w:lang w:eastAsia="zh-CN"/>
        </w:rPr>
        <w:t>.</w:t>
      </w:r>
    </w:p>
    <w:p w14:paraId="0C2AFDE0" w14:textId="10D1A229" w:rsidR="005922B7" w:rsidRDefault="0023310A" w:rsidP="005922B7">
      <w:pPr>
        <w:rPr>
          <w:iCs/>
          <w:lang w:eastAsia="zh-CN"/>
        </w:rPr>
      </w:pPr>
      <w:r w:rsidRPr="0023310A">
        <w:rPr>
          <w:iCs/>
          <w:lang w:eastAsia="zh-CN"/>
        </w:rPr>
        <w:lastRenderedPageBreak/>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7026CE9D" w:rsidR="004D0499" w:rsidRPr="004D0499" w:rsidRDefault="00C557CA" w:rsidP="005922B7">
      <w:pPr>
        <w:rPr>
          <w:iCs/>
          <w:lang w:eastAsia="zh-CN"/>
        </w:rPr>
      </w:pPr>
      <w:r w:rsidRPr="00A64C72">
        <w:rPr>
          <w:b/>
          <w:i/>
          <w:iCs/>
          <w:lang w:eastAsia="zh-CN"/>
        </w:rPr>
        <w:t>Proposal</w:t>
      </w:r>
      <w:r>
        <w:rPr>
          <w:b/>
          <w:i/>
          <w:iCs/>
          <w:lang w:eastAsia="zh-CN"/>
        </w:rPr>
        <w:t>6</w:t>
      </w:r>
      <w:r w:rsidRPr="00A64C72">
        <w:rPr>
          <w:b/>
          <w:i/>
          <w:iCs/>
          <w:lang w:eastAsia="zh-CN"/>
        </w:rPr>
        <w:t xml:space="preserve">: </w:t>
      </w:r>
      <w:r>
        <w:rPr>
          <w:b/>
          <w:i/>
          <w:iCs/>
          <w:lang w:eastAsia="zh-CN"/>
        </w:rPr>
        <w:t>T</w:t>
      </w:r>
      <w:r w:rsidRPr="00C557CA">
        <w:rPr>
          <w:b/>
          <w:i/>
          <w:iCs/>
          <w:lang w:eastAsia="zh-CN"/>
        </w:rPr>
        <w:t>he RSRP difference evaluated by comparing actual RSRP and predicted RSRP can be used as a performance metric</w:t>
      </w:r>
      <w:r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738DC013" w14:textId="531F881D" w:rsidR="00A8080D" w:rsidRDefault="00A8080D" w:rsidP="00A8080D">
      <w:pPr>
        <w:rPr>
          <w:b/>
          <w:i/>
          <w:lang w:eastAsia="zh-CN"/>
        </w:rPr>
      </w:pPr>
      <w:r w:rsidRPr="00907B2E">
        <w:rPr>
          <w:b/>
          <w:i/>
          <w:lang w:eastAsia="zh-CN"/>
        </w:rPr>
        <w:t>Proposal</w:t>
      </w:r>
      <w:r>
        <w:rPr>
          <w:b/>
          <w:i/>
          <w:lang w:eastAsia="zh-CN"/>
        </w:rPr>
        <w:t xml:space="preserve"> </w:t>
      </w:r>
      <w:r w:rsidR="00F2530C">
        <w:rPr>
          <w:b/>
          <w:i/>
          <w:lang w:eastAsia="zh-CN"/>
        </w:rPr>
        <w:t>1</w:t>
      </w:r>
      <w:r w:rsidRPr="00907B2E">
        <w:rPr>
          <w:b/>
          <w:i/>
          <w:lang w:eastAsia="zh-CN"/>
        </w:rPr>
        <w:t>: For</w:t>
      </w:r>
      <w:r>
        <w:rPr>
          <w:b/>
          <w:i/>
          <w:lang w:eastAsia="zh-CN"/>
        </w:rPr>
        <w:t xml:space="preserve"> Alt.1 of</w:t>
      </w:r>
      <w:r w:rsidRPr="00907B2E">
        <w:rPr>
          <w:b/>
          <w:i/>
          <w:lang w:eastAsia="zh-CN"/>
        </w:rPr>
        <w:t xml:space="preserve"> sub use cases BM-Case1</w:t>
      </w:r>
      <w:r>
        <w:rPr>
          <w:b/>
          <w:i/>
          <w:lang w:eastAsia="zh-CN"/>
        </w:rPr>
        <w:t xml:space="preserve">, </w:t>
      </w:r>
    </w:p>
    <w:p w14:paraId="200E9596" w14:textId="77777777" w:rsidR="00A8080D" w:rsidRPr="002A03F3" w:rsidRDefault="00A8080D" w:rsidP="00A8080D">
      <w:pPr>
        <w:pStyle w:val="af3"/>
        <w:numPr>
          <w:ilvl w:val="0"/>
          <w:numId w:val="18"/>
        </w:numPr>
        <w:ind w:firstLineChars="0"/>
        <w:rPr>
          <w:b/>
          <w:i/>
          <w:lang w:eastAsia="zh-CN"/>
        </w:rPr>
      </w:pPr>
      <w:r>
        <w:rPr>
          <w:b/>
          <w:i/>
          <w:lang w:eastAsia="zh-CN"/>
        </w:rPr>
        <w:t>I</w:t>
      </w:r>
      <w:r w:rsidRPr="002A03F3">
        <w:rPr>
          <w:b/>
          <w:i/>
          <w:lang w:eastAsia="zh-CN"/>
        </w:rPr>
        <w:t xml:space="preserve">f AI/ML inference is at NW side, </w:t>
      </w:r>
      <w:r w:rsidRPr="002A03F3">
        <w:rPr>
          <w:rFonts w:eastAsia="宋体"/>
          <w:b/>
          <w:i/>
          <w:sz w:val="20"/>
          <w:szCs w:val="20"/>
          <w:lang w:val="en-GB" w:eastAsia="ja-JP"/>
        </w:rPr>
        <w:t xml:space="preserve">beams in Set B can be determined by </w:t>
      </w:r>
      <w:r>
        <w:rPr>
          <w:rFonts w:eastAsia="宋体"/>
          <w:b/>
          <w:i/>
          <w:sz w:val="20"/>
          <w:szCs w:val="20"/>
          <w:lang w:val="en-GB" w:eastAsia="ja-JP"/>
        </w:rPr>
        <w:t>NW</w:t>
      </w:r>
      <w:r w:rsidRPr="002A03F3">
        <w:rPr>
          <w:rFonts w:eastAsia="宋体"/>
          <w:b/>
          <w:i/>
          <w:sz w:val="20"/>
          <w:szCs w:val="20"/>
          <w:lang w:val="en-GB" w:eastAsia="ja-JP"/>
        </w:rPr>
        <w:t xml:space="preserve"> implementation.</w:t>
      </w:r>
    </w:p>
    <w:p w14:paraId="6A8D588E" w14:textId="77777777" w:rsidR="00A8080D" w:rsidRPr="002A03F3" w:rsidRDefault="00A8080D" w:rsidP="00A8080D">
      <w:pPr>
        <w:pStyle w:val="af3"/>
        <w:numPr>
          <w:ilvl w:val="0"/>
          <w:numId w:val="18"/>
        </w:numPr>
        <w:ind w:firstLineChars="0"/>
        <w:rPr>
          <w:b/>
          <w:i/>
          <w:lang w:eastAsia="zh-CN"/>
        </w:rPr>
      </w:pPr>
      <w:r>
        <w:rPr>
          <w:b/>
          <w:i/>
          <w:lang w:eastAsia="zh-CN"/>
        </w:rPr>
        <w:t xml:space="preserve">If </w:t>
      </w:r>
      <w:r w:rsidRPr="00907B2E">
        <w:rPr>
          <w:b/>
          <w:i/>
          <w:lang w:eastAsia="zh-CN"/>
        </w:rPr>
        <w:t xml:space="preserve">AI/ML inference </w:t>
      </w:r>
      <w:r>
        <w:rPr>
          <w:b/>
          <w:i/>
          <w:lang w:eastAsia="zh-CN"/>
        </w:rPr>
        <w:t xml:space="preserve">is </w:t>
      </w:r>
      <w:r w:rsidRPr="00907B2E">
        <w:rPr>
          <w:b/>
          <w:i/>
          <w:lang w:eastAsia="zh-CN"/>
        </w:rPr>
        <w:t xml:space="preserve">at </w:t>
      </w:r>
      <w:r>
        <w:rPr>
          <w:b/>
          <w:i/>
          <w:lang w:eastAsia="zh-CN"/>
        </w:rPr>
        <w:t>UE</w:t>
      </w:r>
      <w:r w:rsidRPr="00907B2E">
        <w:rPr>
          <w:b/>
          <w:i/>
          <w:lang w:eastAsia="zh-CN"/>
        </w:rPr>
        <w:t xml:space="preserve"> side</w:t>
      </w:r>
      <w:r>
        <w:rPr>
          <w:b/>
          <w:i/>
          <w:lang w:eastAsia="zh-CN"/>
        </w:rPr>
        <w:t>,</w:t>
      </w:r>
      <w:r w:rsidRPr="00907B2E">
        <w:rPr>
          <w:b/>
          <w:i/>
          <w:lang w:eastAsia="zh-CN"/>
        </w:rPr>
        <w:t xml:space="preserve"> </w:t>
      </w:r>
      <w:r w:rsidRPr="00907B2E">
        <w:rPr>
          <w:rFonts w:eastAsia="宋体"/>
          <w:b/>
          <w:i/>
          <w:sz w:val="20"/>
          <w:szCs w:val="20"/>
          <w:lang w:val="en-GB" w:eastAsia="ja-JP"/>
        </w:rPr>
        <w:t xml:space="preserve">beams in Set </w:t>
      </w:r>
      <w:r>
        <w:rPr>
          <w:rFonts w:eastAsia="宋体"/>
          <w:b/>
          <w:i/>
          <w:sz w:val="20"/>
          <w:szCs w:val="20"/>
          <w:lang w:val="en-GB" w:eastAsia="ja-JP"/>
        </w:rPr>
        <w:t>B</w:t>
      </w:r>
      <w:r w:rsidRPr="00907B2E">
        <w:rPr>
          <w:rFonts w:eastAsia="宋体"/>
          <w:b/>
          <w:i/>
          <w:sz w:val="20"/>
          <w:szCs w:val="20"/>
          <w:lang w:val="en-GB" w:eastAsia="ja-JP"/>
        </w:rPr>
        <w:t xml:space="preserve"> can be </w:t>
      </w:r>
      <w:r>
        <w:rPr>
          <w:rFonts w:eastAsia="宋体"/>
          <w:b/>
          <w:i/>
          <w:sz w:val="20"/>
          <w:szCs w:val="20"/>
          <w:lang w:val="en-GB" w:eastAsia="ja-JP"/>
        </w:rPr>
        <w:t>determined with a fix pattern</w:t>
      </w:r>
      <w:r w:rsidRPr="00907B2E">
        <w:rPr>
          <w:rFonts w:eastAsia="宋体"/>
          <w:b/>
          <w:i/>
          <w:sz w:val="20"/>
          <w:szCs w:val="20"/>
          <w:lang w:val="en-GB" w:eastAsia="ja-JP"/>
        </w:rPr>
        <w:t>.</w:t>
      </w:r>
    </w:p>
    <w:p w14:paraId="6515AB88" w14:textId="3574AB2C" w:rsidR="00D87D03" w:rsidRDefault="00D87D03" w:rsidP="00A8080D">
      <w:pPr>
        <w:rPr>
          <w:rFonts w:eastAsia="宋体"/>
          <w:b/>
          <w:i/>
          <w:sz w:val="20"/>
          <w:szCs w:val="20"/>
          <w:lang w:val="en-GB" w:eastAsia="ja-JP"/>
        </w:rPr>
      </w:pPr>
      <w:r w:rsidRPr="00907B2E">
        <w:rPr>
          <w:b/>
          <w:i/>
          <w:lang w:eastAsia="zh-CN"/>
        </w:rPr>
        <w:t>Proposal</w:t>
      </w:r>
      <w:r>
        <w:rPr>
          <w:b/>
          <w:i/>
          <w:lang w:eastAsia="zh-CN"/>
        </w:rPr>
        <w:t xml:space="preserve"> </w:t>
      </w:r>
      <w:r w:rsidR="00F2530C">
        <w:rPr>
          <w:b/>
          <w:i/>
          <w:lang w:eastAsia="zh-CN"/>
        </w:rPr>
        <w:t>2</w:t>
      </w:r>
      <w:r w:rsidRPr="00907B2E">
        <w:rPr>
          <w:b/>
          <w:i/>
          <w:lang w:eastAsia="zh-CN"/>
        </w:rPr>
        <w:t xml:space="preserve">: For sub use cases </w:t>
      </w:r>
      <w:r w:rsidRPr="00D87D03">
        <w:rPr>
          <w:b/>
          <w:i/>
          <w:lang w:eastAsia="zh-CN"/>
        </w:rPr>
        <w:t xml:space="preserve">BM-Case1 and </w:t>
      </w:r>
      <w:r w:rsidRPr="00907B2E">
        <w:rPr>
          <w:b/>
          <w:i/>
          <w:lang w:eastAsia="zh-CN"/>
        </w:rPr>
        <w:t>BM-Case</w:t>
      </w:r>
      <w:r>
        <w:rPr>
          <w:b/>
          <w:i/>
          <w:lang w:eastAsia="zh-CN"/>
        </w:rPr>
        <w:t xml:space="preserve">2, </w:t>
      </w:r>
      <w:r w:rsidR="00FD6AB3">
        <w:rPr>
          <w:b/>
          <w:i/>
          <w:lang w:eastAsia="zh-CN"/>
        </w:rPr>
        <w:t>s</w:t>
      </w:r>
      <w:r w:rsidR="00FD6AB3">
        <w:rPr>
          <w:rFonts w:hint="eastAsia"/>
          <w:b/>
          <w:i/>
          <w:lang w:eastAsia="zh-CN"/>
        </w:rPr>
        <w:t>upport</w:t>
      </w:r>
      <w:r w:rsidR="00FD6AB3">
        <w:rPr>
          <w:b/>
          <w:i/>
          <w:lang w:eastAsia="zh-CN"/>
        </w:rPr>
        <w:t xml:space="preserve"> Alt3 </w:t>
      </w:r>
      <w:r w:rsidR="00FD6AB3" w:rsidRPr="00D87D03">
        <w:rPr>
          <w:b/>
          <w:i/>
          <w:lang w:eastAsia="zh-CN"/>
        </w:rPr>
        <w:t xml:space="preserve">Beam pair prediction </w:t>
      </w:r>
      <w:r w:rsidR="00FD6AB3">
        <w:rPr>
          <w:rFonts w:hint="eastAsia"/>
          <w:b/>
          <w:i/>
          <w:lang w:eastAsia="zh-CN"/>
        </w:rPr>
        <w:t>as</w:t>
      </w:r>
      <w:r w:rsidR="00FD6AB3">
        <w:rPr>
          <w:b/>
          <w:i/>
          <w:lang w:eastAsia="zh-CN"/>
        </w:rPr>
        <w:t xml:space="preserve"> </w:t>
      </w:r>
      <w:r w:rsidR="00FD6AB3">
        <w:rPr>
          <w:rFonts w:hint="eastAsia"/>
          <w:b/>
          <w:i/>
          <w:lang w:eastAsia="zh-CN"/>
        </w:rPr>
        <w:t>the</w:t>
      </w:r>
      <w:r w:rsidR="00FD6AB3">
        <w:rPr>
          <w:b/>
          <w:i/>
          <w:lang w:eastAsia="zh-CN"/>
        </w:rPr>
        <w:t xml:space="preserve"> </w:t>
      </w:r>
      <w:r w:rsidR="00FD6AB3" w:rsidRPr="00B76D3F">
        <w:rPr>
          <w:b/>
          <w:i/>
          <w:lang w:eastAsia="zh-CN"/>
        </w:rPr>
        <w:t>predicted beams</w:t>
      </w:r>
      <w:r w:rsidRPr="00907B2E">
        <w:rPr>
          <w:rFonts w:eastAsia="宋体"/>
          <w:b/>
          <w:i/>
          <w:sz w:val="20"/>
          <w:szCs w:val="20"/>
          <w:lang w:val="en-GB" w:eastAsia="ja-JP"/>
        </w:rPr>
        <w:t>.</w:t>
      </w:r>
    </w:p>
    <w:p w14:paraId="47DF30D5" w14:textId="2972025D" w:rsidR="00FD6AB3" w:rsidRPr="00FD6AB3" w:rsidRDefault="00FD6AB3" w:rsidP="00A8080D">
      <w:pPr>
        <w:rPr>
          <w:b/>
          <w:i/>
          <w:color w:val="000000" w:themeColor="text1"/>
        </w:rPr>
      </w:pPr>
      <w:r w:rsidRPr="00BB0FC1">
        <w:rPr>
          <w:rFonts w:hint="eastAsia"/>
          <w:b/>
          <w:i/>
          <w:color w:val="000000" w:themeColor="text1"/>
        </w:rPr>
        <w:t xml:space="preserve">Proposal </w:t>
      </w:r>
      <w:r w:rsidR="00F2530C">
        <w:rPr>
          <w:b/>
          <w:i/>
          <w:color w:val="000000" w:themeColor="text1"/>
        </w:rPr>
        <w:t>3</w:t>
      </w:r>
      <w:r w:rsidRPr="00BB0FC1">
        <w:rPr>
          <w:rFonts w:hint="eastAsia"/>
          <w:b/>
          <w:i/>
          <w:color w:val="000000" w:themeColor="text1"/>
        </w:rPr>
        <w:t xml:space="preserve">: </w:t>
      </w:r>
      <w:r w:rsidRPr="00BB0FC1">
        <w:rPr>
          <w:b/>
          <w:i/>
          <w:color w:val="000000" w:themeColor="text1"/>
        </w:rPr>
        <w:t>W</w:t>
      </w:r>
      <w:r w:rsidRPr="00BB0FC1">
        <w:rPr>
          <w:rFonts w:hint="eastAsia"/>
          <w:b/>
          <w:i/>
          <w:color w:val="000000" w:themeColor="text1"/>
        </w:rPr>
        <w:t>hether</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w:t>
      </w:r>
      <w:r w:rsidRPr="00BB0FC1">
        <w:rPr>
          <w:rFonts w:hint="eastAsia"/>
          <w:b/>
          <w:i/>
          <w:color w:val="000000" w:themeColor="text1"/>
        </w:rPr>
        <w:t>choose</w:t>
      </w:r>
      <w:r w:rsidRPr="00BB0FC1">
        <w:rPr>
          <w:b/>
          <w:i/>
          <w:color w:val="000000" w:themeColor="text1"/>
        </w:rPr>
        <w:t xml:space="preserve"> A</w:t>
      </w:r>
      <w:r w:rsidRPr="00BB0FC1">
        <w:rPr>
          <w:rFonts w:hint="eastAsia"/>
          <w:b/>
          <w:i/>
          <w:color w:val="000000" w:themeColor="text1"/>
        </w:rPr>
        <w:t>lt</w:t>
      </w:r>
      <w:r w:rsidRPr="00BB0FC1">
        <w:rPr>
          <w:b/>
          <w:i/>
          <w:color w:val="000000" w:themeColor="text1"/>
        </w:rPr>
        <w:t xml:space="preserve"> 1 or A</w:t>
      </w:r>
      <w:r w:rsidRPr="00BB0FC1">
        <w:rPr>
          <w:rFonts w:hint="eastAsia"/>
          <w:b/>
          <w:i/>
          <w:color w:val="000000" w:themeColor="text1"/>
        </w:rPr>
        <w:t>lt</w:t>
      </w:r>
      <w:r w:rsidRPr="00BB0FC1">
        <w:rPr>
          <w:b/>
          <w:i/>
          <w:color w:val="000000" w:themeColor="text1"/>
        </w:rPr>
        <w:t xml:space="preserve"> 4 needs further discussion </w:t>
      </w:r>
      <w:r w:rsidRPr="00BB0FC1">
        <w:rPr>
          <w:rFonts w:hint="eastAsia"/>
          <w:b/>
          <w:i/>
          <w:color w:val="000000" w:themeColor="text1"/>
        </w:rPr>
        <w:t>according</w:t>
      </w:r>
      <w:r w:rsidRPr="00BB0FC1">
        <w:rPr>
          <w:b/>
          <w:i/>
          <w:color w:val="000000" w:themeColor="text1"/>
        </w:rPr>
        <w:t xml:space="preserve"> </w:t>
      </w:r>
      <w:r w:rsidRPr="00BB0FC1">
        <w:rPr>
          <w:rFonts w:hint="eastAsia"/>
          <w:b/>
          <w:i/>
          <w:color w:val="000000" w:themeColor="text1"/>
        </w:rPr>
        <w:t>to</w:t>
      </w:r>
      <w:r w:rsidRPr="00BB0FC1">
        <w:rPr>
          <w:b/>
          <w:i/>
          <w:color w:val="000000" w:themeColor="text1"/>
        </w:rPr>
        <w:t xml:space="preserve"> the </w:t>
      </w:r>
      <w:r w:rsidRPr="00BB0FC1">
        <w:rPr>
          <w:rFonts w:hint="eastAsia"/>
          <w:b/>
          <w:i/>
          <w:color w:val="000000" w:themeColor="text1"/>
        </w:rPr>
        <w:t>b</w:t>
      </w:r>
      <w:r w:rsidRPr="00BB0FC1">
        <w:rPr>
          <w:b/>
          <w:i/>
          <w:color w:val="000000" w:themeColor="text1"/>
        </w:rPr>
        <w:t xml:space="preserve">eam pattern </w:t>
      </w:r>
      <w:r w:rsidRPr="00BB0FC1">
        <w:rPr>
          <w:rFonts w:hint="eastAsia"/>
          <w:b/>
          <w:i/>
          <w:color w:val="000000" w:themeColor="text1"/>
        </w:rPr>
        <w:t>selection.</w:t>
      </w:r>
    </w:p>
    <w:p w14:paraId="7B5860DE" w14:textId="195216AE" w:rsidR="00A90C34" w:rsidRDefault="00A90C34" w:rsidP="00A90C34">
      <w:pPr>
        <w:rPr>
          <w:b/>
          <w:i/>
          <w:iCs/>
          <w:lang w:eastAsia="zh-CN"/>
        </w:rPr>
      </w:pPr>
      <w:r w:rsidRPr="00907B2E">
        <w:rPr>
          <w:b/>
          <w:i/>
          <w:lang w:eastAsia="zh-CN"/>
        </w:rPr>
        <w:t>Proposal</w:t>
      </w:r>
      <w:r>
        <w:rPr>
          <w:b/>
          <w:i/>
          <w:lang w:eastAsia="zh-CN"/>
        </w:rPr>
        <w:t xml:space="preserve"> </w:t>
      </w:r>
      <w:r w:rsidR="00F2530C">
        <w:rPr>
          <w:b/>
          <w:i/>
          <w:lang w:eastAsia="zh-CN"/>
        </w:rPr>
        <w:t>4</w:t>
      </w:r>
      <w:r w:rsidRPr="005B33CD">
        <w:rPr>
          <w:b/>
          <w:i/>
          <w:iCs/>
          <w:lang w:eastAsia="zh-CN"/>
        </w:rPr>
        <w:t>:</w:t>
      </w:r>
      <w:r w:rsidRPr="005E6C9F">
        <w:rPr>
          <w:b/>
          <w:i/>
          <w:iCs/>
          <w:lang w:eastAsia="zh-CN"/>
        </w:rPr>
        <w:t xml:space="preserve"> </w:t>
      </w:r>
      <w:r>
        <w:rPr>
          <w:b/>
          <w:i/>
          <w:iCs/>
          <w:lang w:eastAsia="zh-CN"/>
        </w:rPr>
        <w:t xml:space="preserve">For beam measurement and reporting, </w:t>
      </w:r>
      <w:r w:rsidRPr="00575C8E">
        <w:rPr>
          <w:b/>
          <w:i/>
          <w:iCs/>
          <w:lang w:eastAsia="zh-CN"/>
        </w:rPr>
        <w:t xml:space="preserve">current </w:t>
      </w:r>
      <w:r>
        <w:rPr>
          <w:b/>
          <w:i/>
          <w:iCs/>
          <w:lang w:eastAsia="zh-CN"/>
        </w:rPr>
        <w:t>CSI framework</w:t>
      </w:r>
      <w:r w:rsidRPr="00575C8E">
        <w:rPr>
          <w:b/>
          <w:i/>
          <w:iCs/>
          <w:lang w:eastAsia="zh-CN"/>
        </w:rPr>
        <w:t xml:space="preserve"> can be </w:t>
      </w:r>
      <w:r>
        <w:rPr>
          <w:b/>
          <w:i/>
          <w:iCs/>
          <w:lang w:eastAsia="zh-CN"/>
        </w:rPr>
        <w:t>considered</w:t>
      </w:r>
      <w:r w:rsidRPr="00575C8E">
        <w:rPr>
          <w:b/>
          <w:i/>
          <w:iCs/>
          <w:lang w:eastAsia="zh-CN"/>
        </w:rPr>
        <w:t xml:space="preserve"> as starting point</w:t>
      </w:r>
      <w:r>
        <w:rPr>
          <w:b/>
          <w:i/>
          <w:iCs/>
          <w:lang w:eastAsia="zh-CN"/>
        </w:rPr>
        <w:t>.</w:t>
      </w:r>
    </w:p>
    <w:p w14:paraId="08892B86" w14:textId="77777777" w:rsidR="00A90C34" w:rsidRPr="00575C8E" w:rsidRDefault="00A90C34" w:rsidP="00A90C34">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Pr="00D3117A">
        <w:rPr>
          <w:rFonts w:eastAsia="Times New Roman"/>
          <w:b/>
          <w:i/>
          <w:iCs/>
          <w:szCs w:val="20"/>
        </w:rPr>
        <w:t>beam reporting need</w:t>
      </w:r>
      <w:r>
        <w:rPr>
          <w:rFonts w:eastAsia="Times New Roman"/>
          <w:b/>
          <w:i/>
          <w:iCs/>
          <w:szCs w:val="20"/>
        </w:rPr>
        <w:t>s</w:t>
      </w:r>
      <w:r w:rsidRPr="00035CBF">
        <w:rPr>
          <w:rFonts w:eastAsia="Times New Roman"/>
          <w:b/>
          <w:i/>
          <w:iCs/>
          <w:szCs w:val="20"/>
        </w:rPr>
        <w:t xml:space="preserve"> to be studied</w:t>
      </w:r>
      <w:r w:rsidRPr="00D3117A">
        <w:rPr>
          <w:rFonts w:eastAsia="Times New Roman"/>
          <w:b/>
          <w:i/>
          <w:iCs/>
          <w:szCs w:val="20"/>
        </w:rPr>
        <w:t xml:space="preserve"> to balance</w:t>
      </w:r>
      <w:r w:rsidRPr="00035CBF">
        <w:t xml:space="preserve"> </w:t>
      </w:r>
      <w:r w:rsidRPr="00035CBF">
        <w:rPr>
          <w:rFonts w:eastAsia="Times New Roman"/>
          <w:b/>
          <w:i/>
          <w:iCs/>
          <w:szCs w:val="20"/>
        </w:rPr>
        <w:t>the information contained in beam reporting and beam reporting overhead</w:t>
      </w:r>
      <w:r w:rsidRPr="00D3117A">
        <w:rPr>
          <w:rFonts w:eastAsia="Times New Roman"/>
          <w:b/>
          <w:i/>
          <w:iCs/>
          <w:szCs w:val="20"/>
        </w:rPr>
        <w:t>.</w:t>
      </w:r>
    </w:p>
    <w:p w14:paraId="29068CE8" w14:textId="4200C597" w:rsidR="00A90C34" w:rsidRPr="00253969" w:rsidRDefault="00A90C34" w:rsidP="00524241">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beam reporting needs to be enhanced to</w:t>
      </w:r>
      <w:r w:rsidRPr="00035CBF">
        <w:t xml:space="preserve"> </w:t>
      </w:r>
      <w:r w:rsidRPr="00035CBF">
        <w:rPr>
          <w:b/>
          <w:i/>
          <w:lang w:eastAsia="zh-CN"/>
        </w:rPr>
        <w:t>report a beam/resource that was not directly measured.</w:t>
      </w:r>
    </w:p>
    <w:p w14:paraId="780DF5CA" w14:textId="7D823576" w:rsidR="0023310A" w:rsidRDefault="0023310A" w:rsidP="00CA7316">
      <w:pPr>
        <w:rPr>
          <w:b/>
          <w:i/>
          <w:iCs/>
          <w:lang w:eastAsia="zh-CN"/>
        </w:rPr>
      </w:pPr>
      <w:r w:rsidRPr="00CA7316">
        <w:rPr>
          <w:b/>
          <w:i/>
          <w:iCs/>
          <w:lang w:eastAsia="zh-CN"/>
        </w:rPr>
        <w:t>Proposal5: Actual RSRP of Set A/ Set B used as the reference for the performance comparison needs to be further studied.</w:t>
      </w:r>
    </w:p>
    <w:p w14:paraId="0749FC70" w14:textId="1532AD69" w:rsidR="00C557CA" w:rsidRPr="00975982" w:rsidRDefault="00C557CA" w:rsidP="00CA7316">
      <w:pPr>
        <w:rPr>
          <w:iCs/>
          <w:lang w:eastAsia="zh-CN"/>
        </w:rPr>
      </w:pPr>
      <w:r w:rsidRPr="00A64C72">
        <w:rPr>
          <w:b/>
          <w:i/>
          <w:iCs/>
          <w:lang w:eastAsia="zh-CN"/>
        </w:rPr>
        <w:t>Proposal</w:t>
      </w:r>
      <w:r>
        <w:rPr>
          <w:b/>
          <w:i/>
          <w:iCs/>
          <w:lang w:eastAsia="zh-CN"/>
        </w:rPr>
        <w:t>6</w:t>
      </w:r>
      <w:r w:rsidRPr="00A64C72">
        <w:rPr>
          <w:b/>
          <w:i/>
          <w:iCs/>
          <w:lang w:eastAsia="zh-CN"/>
        </w:rPr>
        <w:t xml:space="preserve">: </w:t>
      </w:r>
      <w:r>
        <w:rPr>
          <w:b/>
          <w:i/>
          <w:iCs/>
          <w:lang w:eastAsia="zh-CN"/>
        </w:rPr>
        <w:t>T</w:t>
      </w:r>
      <w:r w:rsidRPr="00C557CA">
        <w:rPr>
          <w:b/>
          <w:i/>
          <w:iCs/>
          <w:lang w:eastAsia="zh-CN"/>
        </w:rPr>
        <w:t>he RSRP difference evaluated by comparing actual RSRP and predicted RSRP can be used as a performance metric</w:t>
      </w:r>
      <w:r w:rsidRPr="00A64C72">
        <w:rPr>
          <w:b/>
          <w:i/>
          <w:iCs/>
          <w:lang w:eastAsia="zh-CN"/>
        </w:rPr>
        <w:t>.</w:t>
      </w:r>
    </w:p>
    <w:p w14:paraId="32A918CF" w14:textId="3431DD92" w:rsidR="00253969" w:rsidRPr="0023310A" w:rsidRDefault="00253969" w:rsidP="00253969">
      <w:pPr>
        <w:rPr>
          <w:b/>
          <w:i/>
          <w:lang w:eastAsia="zh-CN"/>
        </w:rPr>
      </w:pPr>
    </w:p>
    <w:p w14:paraId="31376F48" w14:textId="2953AC97" w:rsidR="00771B6F" w:rsidRDefault="00771B6F" w:rsidP="00253969">
      <w:pPr>
        <w:rPr>
          <w:b/>
          <w:i/>
          <w:lang w:eastAsia="zh-CN"/>
        </w:rPr>
      </w:pPr>
      <w:r w:rsidRPr="007979BC">
        <w:rPr>
          <w:b/>
          <w:bCs/>
          <w:i/>
        </w:rPr>
        <w:t>Observation</w:t>
      </w:r>
      <w:r>
        <w:rPr>
          <w:b/>
          <w:bCs/>
          <w:i/>
        </w:rPr>
        <w:t xml:space="preserve"> 1</w:t>
      </w:r>
      <w:r w:rsidRPr="007979BC">
        <w:rPr>
          <w:b/>
          <w:bCs/>
          <w:i/>
        </w:rPr>
        <w:t>:</w:t>
      </w:r>
      <w:r w:rsidRPr="00907B2E">
        <w:rPr>
          <w:b/>
          <w:i/>
          <w:lang w:eastAsia="zh-CN"/>
        </w:rPr>
        <w:t xml:space="preserve"> </w:t>
      </w:r>
      <w:r w:rsidRPr="00771B6F">
        <w:rPr>
          <w:b/>
          <w:i/>
          <w:lang w:eastAsia="zh-CN"/>
        </w:rPr>
        <w:t xml:space="preserve">Considering the limitation of UE </w:t>
      </w:r>
      <w:r w:rsidRPr="00EF615C">
        <w:rPr>
          <w:b/>
          <w:i/>
          <w:lang w:eastAsia="zh-CN"/>
        </w:rPr>
        <w:t>operation ability</w:t>
      </w:r>
      <w:r w:rsidRPr="00771B6F">
        <w:rPr>
          <w:b/>
          <w:i/>
          <w:lang w:eastAsia="zh-CN"/>
        </w:rPr>
        <w:t xml:space="preserve"> and the diversity of antenna array structure, training at UE side may be difficult to complete.</w:t>
      </w:r>
    </w:p>
    <w:p w14:paraId="0A10DEDF" w14:textId="5E2637EC" w:rsidR="00771B6F" w:rsidRPr="00CA7316" w:rsidRDefault="00771B6F" w:rsidP="00253969">
      <w:pPr>
        <w:rPr>
          <w:iCs/>
          <w:lang w:eastAsia="zh-CN"/>
        </w:rPr>
      </w:pPr>
      <w:r w:rsidRPr="007979BC">
        <w:rPr>
          <w:b/>
          <w:bCs/>
          <w:i/>
        </w:rPr>
        <w:t>Observation</w:t>
      </w:r>
      <w:r>
        <w:rPr>
          <w:b/>
          <w:bCs/>
          <w:i/>
        </w:rPr>
        <w:t xml:space="preserve"> 2</w:t>
      </w:r>
      <w:r w:rsidRPr="007979BC">
        <w:rPr>
          <w:b/>
          <w:bCs/>
          <w:i/>
        </w:rPr>
        <w:t xml:space="preserve">: </w:t>
      </w:r>
      <w:r w:rsidRPr="007979BC">
        <w:rPr>
          <w:b/>
          <w:i/>
          <w:iCs/>
          <w:lang w:eastAsia="zh-CN"/>
        </w:rPr>
        <w:t xml:space="preserve">Regarding </w:t>
      </w:r>
      <w:r>
        <w:rPr>
          <w:b/>
          <w:i/>
          <w:iCs/>
          <w:lang w:eastAsia="zh-CN"/>
        </w:rPr>
        <w:t xml:space="preserve">AI/ML training for </w:t>
      </w:r>
      <w:r w:rsidRPr="007979BC">
        <w:rPr>
          <w:b/>
          <w:i/>
          <w:iCs/>
          <w:lang w:eastAsia="zh-CN"/>
        </w:rPr>
        <w:t xml:space="preserve">BM-Case1 and BM-Case2, offline training </w:t>
      </w:r>
      <w:r>
        <w:rPr>
          <w:b/>
          <w:i/>
          <w:iCs/>
          <w:lang w:eastAsia="zh-CN"/>
        </w:rPr>
        <w:t xml:space="preserve">should </w:t>
      </w:r>
      <w:r w:rsidRPr="007979BC">
        <w:rPr>
          <w:b/>
          <w:i/>
          <w:iCs/>
          <w:lang w:eastAsia="zh-CN"/>
        </w:rPr>
        <w:t xml:space="preserve">be </w:t>
      </w:r>
      <w:r>
        <w:rPr>
          <w:b/>
          <w:i/>
          <w:iCs/>
          <w:lang w:eastAsia="zh-CN"/>
        </w:rPr>
        <w:t>enough</w:t>
      </w:r>
      <w:r w:rsidRPr="007979BC">
        <w:rPr>
          <w:b/>
          <w:i/>
          <w:iCs/>
          <w:lang w:eastAsia="zh-CN"/>
        </w:rPr>
        <w:t>.</w:t>
      </w:r>
      <w:r w:rsidRPr="006F24A8">
        <w:rPr>
          <w:b/>
          <w:bCs/>
          <w:i/>
        </w:rPr>
        <w:t xml:space="preserve"> </w:t>
      </w:r>
    </w:p>
    <w:p w14:paraId="1501523D" w14:textId="3A492681" w:rsidR="00A8080D" w:rsidRPr="00575C8E" w:rsidRDefault="00A8080D" w:rsidP="00A8080D">
      <w:pPr>
        <w:rPr>
          <w:b/>
          <w:i/>
          <w:iCs/>
          <w:lang w:eastAsia="zh-CN"/>
        </w:rPr>
      </w:pPr>
      <w:r>
        <w:rPr>
          <w:b/>
          <w:i/>
          <w:lang w:eastAsia="zh-CN"/>
        </w:rPr>
        <w:t xml:space="preserve">Observation </w:t>
      </w:r>
      <w:r w:rsidR="00CF6D77">
        <w:rPr>
          <w:b/>
          <w:i/>
          <w:lang w:eastAsia="zh-CN"/>
        </w:rPr>
        <w:t>3</w:t>
      </w:r>
      <w:r>
        <w:rPr>
          <w:b/>
          <w:i/>
          <w:lang w:eastAsia="zh-CN"/>
        </w:rPr>
        <w:t xml:space="preserve">: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Pr>
          <w:b/>
          <w:i/>
          <w:lang w:eastAsia="zh-CN"/>
        </w:rPr>
        <w:t xml:space="preserve">signaling related to </w:t>
      </w:r>
      <w:r w:rsidRPr="00575C8E">
        <w:rPr>
          <w:b/>
          <w:i/>
          <w:lang w:eastAsia="zh-CN"/>
        </w:rPr>
        <w:t xml:space="preserve">AI/ML transfer should be </w:t>
      </w:r>
      <w:r>
        <w:rPr>
          <w:b/>
          <w:i/>
          <w:lang w:eastAsia="zh-CN"/>
        </w:rPr>
        <w:t>defined.</w:t>
      </w:r>
    </w:p>
    <w:p w14:paraId="6EBCA5E7" w14:textId="2178B10B" w:rsidR="00A8080D" w:rsidRDefault="00A8080D" w:rsidP="00A8080D">
      <w:pPr>
        <w:rPr>
          <w:b/>
          <w:i/>
          <w:lang w:eastAsia="zh-CN"/>
        </w:rPr>
      </w:pPr>
      <w:r w:rsidRPr="007979BC">
        <w:rPr>
          <w:b/>
          <w:i/>
          <w:lang w:eastAsia="zh-CN"/>
        </w:rPr>
        <w:t>Observation</w:t>
      </w:r>
      <w:r>
        <w:rPr>
          <w:b/>
          <w:i/>
          <w:lang w:eastAsia="zh-CN"/>
        </w:rPr>
        <w:t xml:space="preserve"> </w:t>
      </w:r>
      <w:r w:rsidR="00CF6D77">
        <w:rPr>
          <w:b/>
          <w:i/>
          <w:lang w:eastAsia="zh-CN"/>
        </w:rPr>
        <w:t>4</w:t>
      </w:r>
      <w:r w:rsidRPr="007979BC">
        <w:rPr>
          <w:b/>
          <w:i/>
          <w:lang w:eastAsia="zh-CN"/>
        </w:rPr>
        <w:t>:</w:t>
      </w:r>
      <w:r>
        <w:rPr>
          <w:b/>
          <w:i/>
          <w:lang w:eastAsia="zh-CN"/>
        </w:rPr>
        <w:t xml:space="preserve"> F</w:t>
      </w:r>
      <w:r w:rsidRPr="007979BC">
        <w:rPr>
          <w:b/>
          <w:i/>
          <w:lang w:eastAsia="zh-CN"/>
        </w:rPr>
        <w:t>or beam indication, the Rel15/16/17 TCI framework can be considered as starting point</w:t>
      </w:r>
      <w:r>
        <w:rPr>
          <w:b/>
          <w:i/>
          <w:lang w:eastAsia="zh-CN"/>
        </w:rPr>
        <w:t>.</w:t>
      </w:r>
    </w:p>
    <w:p w14:paraId="56359484" w14:textId="4FEF6C73" w:rsidR="00A8080D" w:rsidRPr="00575C8E" w:rsidRDefault="00A8080D" w:rsidP="00A8080D">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 the best Rx beam needs further study</w:t>
      </w:r>
    </w:p>
    <w:p w14:paraId="608F60B2" w14:textId="77777777" w:rsidR="00A8080D" w:rsidRPr="00575C8E" w:rsidRDefault="00A8080D" w:rsidP="00A8080D">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xml:space="preserve">, no specification impact is identified </w:t>
      </w:r>
    </w:p>
    <w:p w14:paraId="5F92CA9A" w14:textId="65B06648" w:rsidR="0023310A" w:rsidRDefault="0023310A" w:rsidP="0023310A">
      <w:r w:rsidRPr="007979BC">
        <w:rPr>
          <w:b/>
          <w:i/>
          <w:lang w:eastAsia="zh-CN"/>
        </w:rPr>
        <w:t>Observation</w:t>
      </w:r>
      <w:r>
        <w:rPr>
          <w:b/>
          <w:i/>
          <w:lang w:eastAsia="zh-CN"/>
        </w:rPr>
        <w:t xml:space="preserve"> 5</w:t>
      </w:r>
      <w:r w:rsidRPr="007979BC">
        <w:rPr>
          <w:b/>
          <w:i/>
          <w:lang w:eastAsia="zh-CN"/>
        </w:rPr>
        <w:t>:</w:t>
      </w:r>
      <w:r w:rsidRPr="005335FF">
        <w:t xml:space="preserve"> </w:t>
      </w:r>
      <w:r w:rsidRPr="00CA7316">
        <w:rPr>
          <w:b/>
          <w:i/>
        </w:rPr>
        <w:t>C</w:t>
      </w:r>
      <w:r w:rsidRPr="00573C02">
        <w:rPr>
          <w:b/>
          <w:i/>
        </w:rPr>
        <w:t>o</w:t>
      </w:r>
      <w:r w:rsidRPr="00A64C72">
        <w:rPr>
          <w:b/>
          <w:i/>
        </w:rPr>
        <w:t>nsidering the reference for the performance comparison</w:t>
      </w:r>
      <w:r>
        <w:rPr>
          <w:b/>
          <w:i/>
        </w:rPr>
        <w:t>,</w:t>
      </w:r>
    </w:p>
    <w:p w14:paraId="1D73545B" w14:textId="77777777" w:rsidR="0023310A" w:rsidRPr="00A64C72" w:rsidRDefault="0023310A" w:rsidP="0023310A">
      <w:pPr>
        <w:pStyle w:val="af3"/>
        <w:numPr>
          <w:ilvl w:val="0"/>
          <w:numId w:val="24"/>
        </w:numPr>
        <w:ind w:firstLineChars="0"/>
        <w:rPr>
          <w:b/>
          <w:i/>
          <w:lang w:eastAsia="zh-CN"/>
        </w:rPr>
      </w:pPr>
      <w:r w:rsidRPr="00A64C72">
        <w:rPr>
          <w:b/>
          <w:i/>
          <w:lang w:eastAsia="zh-CN"/>
        </w:rPr>
        <w:lastRenderedPageBreak/>
        <w:t>If set A is used as the reference, UE reporting overhead may be significant.</w:t>
      </w:r>
    </w:p>
    <w:p w14:paraId="6C77FBCD" w14:textId="77777777" w:rsidR="0023310A" w:rsidRPr="00A64C72" w:rsidRDefault="0023310A" w:rsidP="0023310A">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8ECF3" w14:textId="77777777" w:rsidR="00BA2FE6" w:rsidRDefault="00BA2FE6">
      <w:r>
        <w:separator/>
      </w:r>
    </w:p>
  </w:endnote>
  <w:endnote w:type="continuationSeparator" w:id="0">
    <w:p w14:paraId="7B8D6A6F" w14:textId="77777777" w:rsidR="00BA2FE6" w:rsidRDefault="00BA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CF15F" w14:textId="77777777" w:rsidR="00BA2FE6" w:rsidRDefault="00BA2FE6">
      <w:r>
        <w:separator/>
      </w:r>
    </w:p>
  </w:footnote>
  <w:footnote w:type="continuationSeparator" w:id="0">
    <w:p w14:paraId="11410F33" w14:textId="77777777" w:rsidR="00BA2FE6" w:rsidRDefault="00BA2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6"/>
  </w:num>
  <w:num w:numId="6">
    <w:abstractNumId w:val="5"/>
  </w:num>
  <w:num w:numId="7">
    <w:abstractNumId w:val="17"/>
  </w:num>
  <w:num w:numId="8">
    <w:abstractNumId w:val="14"/>
  </w:num>
  <w:num w:numId="9">
    <w:abstractNumId w:val="4"/>
  </w:num>
  <w:num w:numId="10">
    <w:abstractNumId w:val="13"/>
  </w:num>
  <w:num w:numId="11">
    <w:abstractNumId w:val="2"/>
  </w:num>
  <w:num w:numId="12">
    <w:abstractNumId w:val="7"/>
  </w:num>
  <w:num w:numId="13">
    <w:abstractNumId w:val="11"/>
  </w:num>
  <w:num w:numId="14">
    <w:abstractNumId w:val="8"/>
  </w:num>
  <w:num w:numId="15">
    <w:abstractNumId w:val="21"/>
  </w:num>
  <w:num w:numId="16">
    <w:abstractNumId w:val="20"/>
  </w:num>
  <w:num w:numId="17">
    <w:abstractNumId w:val="0"/>
  </w:num>
  <w:num w:numId="18">
    <w:abstractNumId w:val="22"/>
  </w:num>
  <w:num w:numId="19">
    <w:abstractNumId w:val="12"/>
  </w:num>
  <w:num w:numId="20">
    <w:abstractNumId w:val="9"/>
  </w:num>
  <w:num w:numId="21">
    <w:abstractNumId w:val="19"/>
  </w:num>
  <w:num w:numId="22">
    <w:abstractNumId w:val="1"/>
  </w:num>
  <w:num w:numId="23">
    <w:abstractNumId w:val="10"/>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C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99"/>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982"/>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B20"/>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6"/>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30"/>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16"/>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3AD9"/>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30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BA852-4951-4EA1-A581-8546B24B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2638</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4</cp:revision>
  <cp:lastPrinted>2015-03-27T14:25:00Z</cp:lastPrinted>
  <dcterms:created xsi:type="dcterms:W3CDTF">2022-09-30T08:48:00Z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